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3E8" w:rsidRDefault="00EB33E8">
      <w:pPr>
        <w:pStyle w:val="BodyText"/>
        <w:rPr>
          <w:rFonts w:ascii="Arial" w:hAnsi="Arial" w:cs="Arial"/>
          <w:szCs w:val="24"/>
        </w:rPr>
      </w:pPr>
      <w:r>
        <w:rPr>
          <w:rFonts w:ascii="Arial" w:hAnsi="Arial" w:cs="Arial"/>
          <w:szCs w:val="24"/>
        </w:rPr>
        <w:t>National Office for Equity of Access to Higher Education</w:t>
      </w:r>
    </w:p>
    <w:p w:rsidR="00763AFE" w:rsidRDefault="00763AFE">
      <w:pPr>
        <w:pStyle w:val="BodyText"/>
        <w:rPr>
          <w:rFonts w:ascii="Arial" w:hAnsi="Arial" w:cs="Arial"/>
          <w:szCs w:val="24"/>
        </w:rPr>
      </w:pPr>
    </w:p>
    <w:p w:rsidR="00EB33E8" w:rsidRPr="00763AFE" w:rsidRDefault="00763AFE" w:rsidP="00763AFE">
      <w:pPr>
        <w:pStyle w:val="BodyText"/>
        <w:rPr>
          <w:rFonts w:ascii="Arial" w:hAnsi="Arial" w:cs="Arial"/>
          <w:szCs w:val="24"/>
        </w:rPr>
      </w:pPr>
      <w:r>
        <w:rPr>
          <w:rFonts w:ascii="Arial" w:hAnsi="Arial" w:cs="Arial"/>
          <w:szCs w:val="24"/>
        </w:rPr>
        <w:t>F</w:t>
      </w:r>
      <w:r w:rsidR="00EB33E8">
        <w:rPr>
          <w:rFonts w:ascii="Arial" w:hAnsi="Arial" w:cs="Arial"/>
          <w:szCs w:val="24"/>
        </w:rPr>
        <w:t>und for Students with Disabilities</w:t>
      </w:r>
      <w:r>
        <w:rPr>
          <w:rFonts w:ascii="Arial" w:hAnsi="Arial" w:cs="Arial"/>
          <w:szCs w:val="24"/>
        </w:rPr>
        <w:t>:</w:t>
      </w:r>
    </w:p>
    <w:p w:rsidR="00EB33E8" w:rsidRDefault="00EB33E8">
      <w:pPr>
        <w:pStyle w:val="Heading2"/>
        <w:numPr>
          <w:ilvl w:val="0"/>
          <w:numId w:val="0"/>
        </w:numPr>
        <w:jc w:val="center"/>
        <w:rPr>
          <w:rFonts w:ascii="Arial" w:hAnsi="Arial" w:cs="Arial"/>
          <w:szCs w:val="24"/>
        </w:rPr>
      </w:pPr>
      <w:r>
        <w:rPr>
          <w:rFonts w:ascii="Arial" w:hAnsi="Arial" w:cs="Arial"/>
          <w:szCs w:val="24"/>
        </w:rPr>
        <w:t>Guidelines</w:t>
      </w:r>
      <w:r w:rsidR="00763AFE">
        <w:rPr>
          <w:rFonts w:ascii="Arial" w:hAnsi="Arial" w:cs="Arial"/>
          <w:szCs w:val="24"/>
        </w:rPr>
        <w:t xml:space="preserve"> for Further Education Colleges for A</w:t>
      </w:r>
      <w:r>
        <w:rPr>
          <w:rFonts w:ascii="Arial" w:hAnsi="Arial" w:cs="Arial"/>
          <w:szCs w:val="24"/>
        </w:rPr>
        <w:t>cademic year 2013-14</w:t>
      </w:r>
    </w:p>
    <w:p w:rsidR="00EB33E8" w:rsidRDefault="00EB33E8">
      <w:pPr>
        <w:rPr>
          <w:b/>
        </w:rPr>
      </w:pPr>
    </w:p>
    <w:p w:rsidR="00EB33E8" w:rsidRDefault="00EB33E8">
      <w:pPr>
        <w:rPr>
          <w:b/>
        </w:rPr>
      </w:pPr>
    </w:p>
    <w:p w:rsidR="00EB33E8" w:rsidRPr="000C5CAD" w:rsidRDefault="00541266" w:rsidP="000B0C5B">
      <w:pPr>
        <w:pStyle w:val="Heading4"/>
        <w:numPr>
          <w:ilvl w:val="0"/>
          <w:numId w:val="0"/>
        </w:numPr>
        <w:tabs>
          <w:tab w:val="left" w:pos="3120"/>
        </w:tabs>
        <w:spacing w:before="0"/>
        <w:rPr>
          <w:rFonts w:ascii="Arial" w:hAnsi="Arial" w:cs="Arial"/>
          <w:i w:val="0"/>
          <w:iCs w:val="0"/>
          <w:color w:val="000000"/>
          <w:sz w:val="22"/>
          <w:szCs w:val="22"/>
        </w:rPr>
      </w:pPr>
      <w:r w:rsidRPr="000C5CAD">
        <w:rPr>
          <w:rFonts w:ascii="Arial" w:hAnsi="Arial" w:cs="Arial"/>
          <w:i w:val="0"/>
          <w:iCs w:val="0"/>
          <w:color w:val="000000"/>
          <w:sz w:val="22"/>
          <w:szCs w:val="22"/>
        </w:rPr>
        <w:t>CRITERIA FOR</w:t>
      </w:r>
      <w:r w:rsidR="00EB33E8" w:rsidRPr="000C5CAD">
        <w:rPr>
          <w:rFonts w:ascii="Arial" w:hAnsi="Arial" w:cs="Arial"/>
          <w:i w:val="0"/>
          <w:iCs w:val="0"/>
          <w:color w:val="000000"/>
          <w:sz w:val="22"/>
          <w:szCs w:val="22"/>
        </w:rPr>
        <w:t xml:space="preserve"> EVIDENCE OF DISABILITY</w:t>
      </w:r>
      <w:bookmarkStart w:id="0" w:name="EvidenceOfDisability"/>
    </w:p>
    <w:bookmarkEnd w:id="0"/>
    <w:p w:rsidR="00EB33E8" w:rsidRPr="000C5CAD" w:rsidRDefault="00EB33E8">
      <w:pPr>
        <w:rPr>
          <w:rFonts w:ascii="Arial" w:hAnsi="Arial" w:cs="Arial"/>
          <w:b/>
          <w:sz w:val="22"/>
          <w:szCs w:val="22"/>
        </w:rPr>
      </w:pPr>
    </w:p>
    <w:p w:rsidR="00EB33E8" w:rsidRPr="000C5CAD" w:rsidRDefault="00EB33E8">
      <w:pPr>
        <w:rPr>
          <w:rFonts w:ascii="Arial" w:hAnsi="Arial" w:cs="Arial"/>
          <w:sz w:val="22"/>
          <w:szCs w:val="22"/>
          <w:lang w:val="en-IE"/>
        </w:rPr>
      </w:pPr>
      <w:r w:rsidRPr="000C5CAD">
        <w:rPr>
          <w:rFonts w:ascii="Arial" w:hAnsi="Arial" w:cs="Arial"/>
          <w:sz w:val="22"/>
          <w:szCs w:val="22"/>
          <w:lang w:val="en-IE"/>
        </w:rPr>
        <w:t xml:space="preserve">Acceptable evidence of disability documentation is either </w:t>
      </w:r>
    </w:p>
    <w:p w:rsidR="00EB33E8" w:rsidRPr="000C5CAD" w:rsidRDefault="00EB33E8">
      <w:pPr>
        <w:numPr>
          <w:ilvl w:val="0"/>
          <w:numId w:val="10"/>
        </w:numPr>
        <w:rPr>
          <w:rFonts w:ascii="Arial" w:hAnsi="Arial" w:cs="Arial"/>
          <w:sz w:val="22"/>
          <w:szCs w:val="22"/>
          <w:lang w:val="en-IE"/>
        </w:rPr>
      </w:pPr>
      <w:r w:rsidRPr="000C5CAD">
        <w:rPr>
          <w:rFonts w:ascii="Arial" w:hAnsi="Arial" w:cs="Arial"/>
          <w:sz w:val="22"/>
          <w:szCs w:val="22"/>
          <w:lang w:val="en-IE"/>
        </w:rPr>
        <w:t xml:space="preserve">a report that meets the criteria as set out below, or </w:t>
      </w:r>
    </w:p>
    <w:p w:rsidR="00EB33E8" w:rsidRPr="000C5CAD" w:rsidRDefault="008462F9">
      <w:pPr>
        <w:numPr>
          <w:ilvl w:val="0"/>
          <w:numId w:val="10"/>
        </w:numPr>
        <w:rPr>
          <w:rFonts w:ascii="Arial" w:hAnsi="Arial" w:cs="Arial"/>
          <w:sz w:val="22"/>
          <w:szCs w:val="22"/>
          <w:lang w:val="en-IE"/>
        </w:rPr>
      </w:pPr>
      <w:r w:rsidRPr="000C5CAD">
        <w:rPr>
          <w:rFonts w:ascii="Arial" w:hAnsi="Arial" w:cs="Arial"/>
          <w:sz w:val="22"/>
          <w:szCs w:val="22"/>
          <w:lang w:val="en-IE"/>
        </w:rPr>
        <w:t xml:space="preserve">with the exception of specific learning difficulties, </w:t>
      </w:r>
      <w:r w:rsidR="00EB33E8" w:rsidRPr="000C5CAD">
        <w:rPr>
          <w:rFonts w:ascii="Arial" w:hAnsi="Arial" w:cs="Arial"/>
          <w:sz w:val="22"/>
          <w:szCs w:val="22"/>
          <w:lang w:val="en-IE"/>
        </w:rPr>
        <w:t>the CAO Evidence of Disability Form that meets the criteria as set out below (</w:t>
      </w:r>
      <w:r w:rsidR="00C56094" w:rsidRPr="000C5CAD">
        <w:rPr>
          <w:rFonts w:ascii="Arial" w:hAnsi="Arial" w:cs="Arial"/>
          <w:sz w:val="22"/>
          <w:szCs w:val="22"/>
          <w:lang w:val="en-IE"/>
        </w:rPr>
        <w:t xml:space="preserve">applies </w:t>
      </w:r>
      <w:r w:rsidR="00EB33E8" w:rsidRPr="000C5CAD">
        <w:rPr>
          <w:rFonts w:ascii="Arial" w:hAnsi="Arial" w:cs="Arial"/>
          <w:sz w:val="22"/>
          <w:szCs w:val="22"/>
          <w:lang w:val="en-IE"/>
        </w:rPr>
        <w:t xml:space="preserve">where the student has </w:t>
      </w:r>
      <w:r w:rsidR="00C56094" w:rsidRPr="000C5CAD">
        <w:rPr>
          <w:rFonts w:ascii="Arial" w:hAnsi="Arial" w:cs="Arial"/>
          <w:sz w:val="22"/>
          <w:szCs w:val="22"/>
          <w:lang w:val="en-IE"/>
        </w:rPr>
        <w:t>completed this step as part of a CAO application</w:t>
      </w:r>
      <w:r w:rsidR="00EB33E8" w:rsidRPr="000C5CAD">
        <w:rPr>
          <w:rFonts w:ascii="Arial" w:hAnsi="Arial" w:cs="Arial"/>
          <w:sz w:val="22"/>
          <w:szCs w:val="22"/>
          <w:lang w:val="en-IE"/>
        </w:rPr>
        <w:t>)</w:t>
      </w:r>
    </w:p>
    <w:p w:rsidR="00EB33E8" w:rsidRPr="000C5CAD" w:rsidRDefault="00EB33E8">
      <w:pPr>
        <w:rPr>
          <w:rFonts w:ascii="Arial" w:hAnsi="Arial" w:cs="Arial"/>
          <w:sz w:val="22"/>
          <w:szCs w:val="22"/>
          <w:lang w:val="en-IE"/>
        </w:rPr>
      </w:pPr>
    </w:p>
    <w:p w:rsidR="00EB33E8" w:rsidRPr="000C5CAD" w:rsidRDefault="0085505F">
      <w:pPr>
        <w:rPr>
          <w:rFonts w:ascii="Arial" w:hAnsi="Arial" w:cs="Arial"/>
          <w:sz w:val="22"/>
          <w:szCs w:val="22"/>
          <w:lang w:val="en-IE"/>
        </w:rPr>
      </w:pPr>
      <w:r w:rsidRPr="000C5CAD">
        <w:rPr>
          <w:rFonts w:ascii="Arial" w:hAnsi="Arial" w:cs="Arial"/>
          <w:sz w:val="22"/>
          <w:szCs w:val="22"/>
          <w:lang w:val="en-IE"/>
        </w:rPr>
        <w:t>W</w:t>
      </w:r>
      <w:r w:rsidR="00EB33E8" w:rsidRPr="000C5CAD">
        <w:rPr>
          <w:rFonts w:ascii="Arial" w:hAnsi="Arial" w:cs="Arial"/>
          <w:sz w:val="22"/>
          <w:szCs w:val="22"/>
          <w:lang w:val="en-IE"/>
        </w:rPr>
        <w:t>here the CAO Evidence of Disability Form is furnished, the requirements as stated on the Form must be met (including that it be accompanied by the qualified health professional’s stamp, business card or headed paper).</w:t>
      </w:r>
    </w:p>
    <w:p w:rsidR="00EB33E8" w:rsidRPr="000C5CAD" w:rsidRDefault="00EB33E8">
      <w:pPr>
        <w:rPr>
          <w:rFonts w:ascii="Arial" w:hAnsi="Arial" w:cs="Arial"/>
          <w:sz w:val="22"/>
          <w:szCs w:val="22"/>
        </w:rPr>
      </w:pPr>
    </w:p>
    <w:p w:rsidR="005F344D" w:rsidRPr="000C5CAD" w:rsidRDefault="005F344D" w:rsidP="005F344D">
      <w:pPr>
        <w:pStyle w:val="BodyText3"/>
        <w:rPr>
          <w:rFonts w:ascii="Arial" w:hAnsi="Arial" w:cs="Arial"/>
          <w:b/>
          <w:sz w:val="22"/>
          <w:szCs w:val="22"/>
        </w:rPr>
      </w:pPr>
      <w:r w:rsidRPr="000C5CAD">
        <w:rPr>
          <w:rFonts w:ascii="Arial" w:hAnsi="Arial" w:cs="Arial"/>
          <w:b/>
          <w:sz w:val="22"/>
          <w:szCs w:val="22"/>
        </w:rPr>
        <w:t>Letters from GPs are not acceptable as evidence of disability for the purposes of the Fund.</w:t>
      </w:r>
    </w:p>
    <w:p w:rsidR="005F344D" w:rsidRPr="000C5CAD" w:rsidRDefault="005F344D">
      <w:pPr>
        <w:rPr>
          <w:rFonts w:ascii="Arial" w:hAnsi="Arial" w:cs="Arial"/>
          <w:sz w:val="22"/>
          <w:szCs w:val="22"/>
        </w:rPr>
      </w:pPr>
    </w:p>
    <w:p w:rsidR="005F344D" w:rsidRPr="000C5CAD" w:rsidRDefault="005F344D">
      <w:pPr>
        <w:rPr>
          <w:rFonts w:ascii="Arial" w:hAnsi="Arial" w:cs="Arial"/>
          <w:sz w:val="22"/>
          <w:szCs w:val="22"/>
        </w:rPr>
      </w:pPr>
      <w:r w:rsidRPr="000C5CAD">
        <w:rPr>
          <w:rFonts w:ascii="Arial" w:hAnsi="Arial" w:cs="Arial"/>
          <w:sz w:val="22"/>
          <w:szCs w:val="22"/>
        </w:rPr>
        <w:t>Please also note the following:</w:t>
      </w:r>
      <w:r w:rsidRPr="000C5CAD">
        <w:rPr>
          <w:rFonts w:ascii="Arial" w:hAnsi="Arial" w:cs="Arial"/>
          <w:sz w:val="22"/>
          <w:szCs w:val="22"/>
        </w:rPr>
        <w:br/>
      </w:r>
    </w:p>
    <w:p w:rsidR="00EB33E8" w:rsidRPr="000C5CAD" w:rsidRDefault="00EB33E8" w:rsidP="005F344D">
      <w:pPr>
        <w:numPr>
          <w:ilvl w:val="0"/>
          <w:numId w:val="20"/>
        </w:numPr>
        <w:rPr>
          <w:rFonts w:ascii="Arial" w:hAnsi="Arial" w:cs="Arial"/>
          <w:sz w:val="22"/>
          <w:szCs w:val="22"/>
        </w:rPr>
      </w:pPr>
      <w:r w:rsidRPr="000C5CAD">
        <w:rPr>
          <w:rFonts w:ascii="Arial" w:hAnsi="Arial" w:cs="Arial"/>
          <w:sz w:val="22"/>
          <w:szCs w:val="22"/>
          <w:lang w:val="en-IE"/>
        </w:rPr>
        <w:t xml:space="preserve">Where a funding </w:t>
      </w:r>
      <w:r w:rsidR="0085505F" w:rsidRPr="000C5CAD">
        <w:rPr>
          <w:rFonts w:ascii="Arial" w:hAnsi="Arial" w:cs="Arial"/>
          <w:sz w:val="22"/>
          <w:szCs w:val="22"/>
          <w:lang w:val="en-IE"/>
        </w:rPr>
        <w:t>request</w:t>
      </w:r>
      <w:r w:rsidRPr="000C5CAD">
        <w:rPr>
          <w:rFonts w:ascii="Arial" w:hAnsi="Arial" w:cs="Arial"/>
          <w:sz w:val="22"/>
          <w:szCs w:val="22"/>
          <w:lang w:val="en-IE"/>
        </w:rPr>
        <w:t xml:space="preserve"> is based on needs arising from more than one disability, appropriate evidence of disability documentation for each disability must be provided by the student and retained on-file by the institution.</w:t>
      </w:r>
    </w:p>
    <w:p w:rsidR="000C5CAD" w:rsidRPr="000C5CAD" w:rsidRDefault="000C5CAD" w:rsidP="000C5CAD">
      <w:pPr>
        <w:ind w:left="720"/>
        <w:rPr>
          <w:rFonts w:ascii="Arial" w:hAnsi="Arial" w:cs="Arial"/>
          <w:sz w:val="22"/>
          <w:szCs w:val="22"/>
        </w:rPr>
      </w:pPr>
    </w:p>
    <w:p w:rsidR="005F344D" w:rsidRDefault="005F344D" w:rsidP="005F344D">
      <w:pPr>
        <w:numPr>
          <w:ilvl w:val="0"/>
          <w:numId w:val="20"/>
        </w:numPr>
        <w:rPr>
          <w:rFonts w:ascii="Arial" w:hAnsi="Arial" w:cs="Arial"/>
          <w:sz w:val="22"/>
          <w:szCs w:val="22"/>
        </w:rPr>
      </w:pPr>
      <w:r w:rsidRPr="000C5CAD">
        <w:rPr>
          <w:rFonts w:ascii="Arial" w:hAnsi="Arial" w:cs="Arial"/>
          <w:sz w:val="22"/>
          <w:szCs w:val="22"/>
        </w:rPr>
        <w:t>All institutions should advise applicants and relevant third parties that any medical reports or professional opinions compiled by third parties in support of an application should only contain details relevant to the disability being outlined.</w:t>
      </w:r>
    </w:p>
    <w:p w:rsidR="000C5CAD" w:rsidRDefault="000C5CAD" w:rsidP="000C5CAD">
      <w:pPr>
        <w:pStyle w:val="ListParagraph"/>
        <w:rPr>
          <w:rFonts w:ascii="Arial" w:hAnsi="Arial" w:cs="Arial"/>
          <w:sz w:val="22"/>
          <w:szCs w:val="22"/>
        </w:rPr>
      </w:pPr>
    </w:p>
    <w:p w:rsidR="000C5CAD" w:rsidRPr="000C5CAD" w:rsidRDefault="000C5CAD" w:rsidP="000C5CAD">
      <w:pPr>
        <w:ind w:left="720"/>
        <w:rPr>
          <w:rFonts w:ascii="Arial" w:hAnsi="Arial" w:cs="Arial"/>
          <w:sz w:val="22"/>
          <w:szCs w:val="22"/>
        </w:rPr>
      </w:pPr>
    </w:p>
    <w:p w:rsidR="005F344D" w:rsidRPr="000C5CAD" w:rsidRDefault="005F344D" w:rsidP="005F344D">
      <w:pPr>
        <w:numPr>
          <w:ilvl w:val="0"/>
          <w:numId w:val="20"/>
        </w:numPr>
        <w:rPr>
          <w:rFonts w:ascii="Arial" w:hAnsi="Arial" w:cs="Arial"/>
          <w:sz w:val="22"/>
          <w:szCs w:val="22"/>
        </w:rPr>
      </w:pPr>
      <w:r w:rsidRPr="000C5CAD">
        <w:rPr>
          <w:rFonts w:ascii="Arial" w:hAnsi="Arial" w:cs="Arial"/>
          <w:sz w:val="22"/>
          <w:szCs w:val="22"/>
        </w:rPr>
        <w:t>Disability documentation which has been completed in a language other than English can be submitted, along with an English translation. This translation must be conducted by an individual/organisation that is completely independent of the applicant.</w:t>
      </w:r>
    </w:p>
    <w:p w:rsidR="00EB33E8" w:rsidRPr="000C5CAD" w:rsidRDefault="00EB33E8">
      <w:pPr>
        <w:rPr>
          <w:rFonts w:ascii="Arial" w:hAnsi="Arial" w:cs="Arial"/>
          <w:sz w:val="22"/>
          <w:szCs w:val="22"/>
        </w:rPr>
      </w:pPr>
    </w:p>
    <w:p w:rsidR="005F344D" w:rsidRDefault="005F344D">
      <w:pPr>
        <w:rPr>
          <w:rFonts w:ascii="Arial" w:hAnsi="Arial" w:cs="Arial"/>
        </w:rPr>
      </w:pPr>
    </w:p>
    <w:p w:rsidR="000C5CAD" w:rsidRDefault="000C5CAD">
      <w:pPr>
        <w:rPr>
          <w:rFonts w:ascii="Arial" w:hAnsi="Arial" w:cs="Arial"/>
        </w:rPr>
      </w:pPr>
    </w:p>
    <w:tbl>
      <w:tblPr>
        <w:tblW w:w="0" w:type="auto"/>
        <w:tblInd w:w="-30" w:type="dxa"/>
        <w:tblLayout w:type="fixed"/>
        <w:tblLook w:val="0000" w:firstRow="0" w:lastRow="0" w:firstColumn="0" w:lastColumn="0" w:noHBand="0" w:noVBand="0"/>
      </w:tblPr>
      <w:tblGrid>
        <w:gridCol w:w="4369"/>
        <w:gridCol w:w="5437"/>
      </w:tblGrid>
      <w:tr w:rsidR="00EB33E8" w:rsidRPr="000C5CAD">
        <w:tc>
          <w:tcPr>
            <w:tcW w:w="4369"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lastRenderedPageBreak/>
              <w:t>Disability</w:t>
            </w:r>
          </w:p>
        </w:tc>
        <w:tc>
          <w:tcPr>
            <w:tcW w:w="5437"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Autistic Spectrum Disorder (including Asperger’s syndrome)</w:t>
            </w:r>
          </w:p>
        </w:tc>
      </w:tr>
      <w:tr w:rsidR="00EB33E8" w:rsidRPr="000C5CAD">
        <w:tc>
          <w:tcPr>
            <w:tcW w:w="4369"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Report to be provided</w:t>
            </w:r>
            <w:r w:rsidR="007E7E71" w:rsidRPr="000C5CAD">
              <w:rPr>
                <w:rFonts w:ascii="Arial" w:hAnsi="Arial" w:cs="Arial"/>
                <w:b/>
                <w:sz w:val="22"/>
                <w:szCs w:val="22"/>
              </w:rPr>
              <w:t xml:space="preserve"> &amp; signed</w:t>
            </w:r>
            <w:r w:rsidRPr="000C5CAD">
              <w:rPr>
                <w:rFonts w:ascii="Arial" w:hAnsi="Arial" w:cs="Arial"/>
                <w:b/>
                <w:sz w:val="22"/>
                <w:szCs w:val="22"/>
              </w:rPr>
              <w:t xml:space="preserve"> by</w:t>
            </w:r>
          </w:p>
        </w:tc>
        <w:tc>
          <w:tcPr>
            <w:tcW w:w="5437"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Appropriately qualified Psychiatrist or Psychologist who is a member of their respective professional or regulatory body.</w:t>
            </w:r>
          </w:p>
        </w:tc>
      </w:tr>
      <w:tr w:rsidR="00EB33E8" w:rsidRPr="000C5CAD">
        <w:tc>
          <w:tcPr>
            <w:tcW w:w="4369"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FSD eligibility </w:t>
            </w:r>
          </w:p>
        </w:tc>
        <w:tc>
          <w:tcPr>
            <w:tcW w:w="5437"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Where the above person has provided a diagnosis of autism or Asperger’s syndrome.  </w:t>
            </w:r>
          </w:p>
        </w:tc>
      </w:tr>
      <w:tr w:rsidR="00EB33E8" w:rsidRPr="000C5CAD">
        <w:tc>
          <w:tcPr>
            <w:tcW w:w="4369"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Age of report </w:t>
            </w:r>
          </w:p>
        </w:tc>
        <w:tc>
          <w:tcPr>
            <w:tcW w:w="5437"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No age limit. </w:t>
            </w:r>
          </w:p>
        </w:tc>
      </w:tr>
    </w:tbl>
    <w:p w:rsidR="00EB33E8" w:rsidRPr="000C5CAD" w:rsidRDefault="00EB33E8">
      <w:pPr>
        <w:rPr>
          <w:rFonts w:ascii="Arial" w:hAnsi="Arial" w:cs="Arial"/>
          <w:sz w:val="22"/>
          <w:szCs w:val="22"/>
        </w:rPr>
      </w:pPr>
    </w:p>
    <w:tbl>
      <w:tblPr>
        <w:tblW w:w="0" w:type="auto"/>
        <w:tblInd w:w="-34" w:type="dxa"/>
        <w:tblLayout w:type="fixed"/>
        <w:tblLook w:val="0000" w:firstRow="0" w:lastRow="0" w:firstColumn="0" w:lastColumn="0" w:noHBand="0" w:noVBand="0"/>
      </w:tblPr>
      <w:tblGrid>
        <w:gridCol w:w="4394"/>
        <w:gridCol w:w="5386"/>
      </w:tblGrid>
      <w:tr w:rsidR="00EB33E8" w:rsidRPr="000C5CAD">
        <w:tc>
          <w:tcPr>
            <w:tcW w:w="4394"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Disability</w:t>
            </w:r>
          </w:p>
        </w:tc>
        <w:tc>
          <w:tcPr>
            <w:tcW w:w="538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Attention Deficit Disorder/Attention Deficit Hyperactivity Disorder</w:t>
            </w:r>
          </w:p>
        </w:tc>
      </w:tr>
      <w:tr w:rsidR="00EB33E8" w:rsidRPr="000C5CAD">
        <w:tc>
          <w:tcPr>
            <w:tcW w:w="4394"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Report to be provided</w:t>
            </w:r>
            <w:r w:rsidR="007E7E71" w:rsidRPr="000C5CAD">
              <w:rPr>
                <w:rFonts w:ascii="Arial" w:hAnsi="Arial" w:cs="Arial"/>
                <w:b/>
                <w:sz w:val="22"/>
                <w:szCs w:val="22"/>
              </w:rPr>
              <w:t xml:space="preserve"> &amp; signed</w:t>
            </w:r>
            <w:r w:rsidRPr="000C5CAD">
              <w:rPr>
                <w:rFonts w:ascii="Arial" w:hAnsi="Arial" w:cs="Arial"/>
                <w:b/>
                <w:sz w:val="22"/>
                <w:szCs w:val="22"/>
              </w:rPr>
              <w:t xml:space="preserve"> by</w:t>
            </w:r>
          </w:p>
        </w:tc>
        <w:tc>
          <w:tcPr>
            <w:tcW w:w="538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Appropriately qualified Psychiatrist or Psychologist who is a member of their respective professional or regulatory body.</w:t>
            </w:r>
          </w:p>
        </w:tc>
      </w:tr>
      <w:tr w:rsidR="00EB33E8" w:rsidRPr="000C5CAD">
        <w:tc>
          <w:tcPr>
            <w:tcW w:w="4394"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FSD eligibility</w:t>
            </w:r>
          </w:p>
        </w:tc>
        <w:tc>
          <w:tcPr>
            <w:tcW w:w="538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Where the above person has provided a diagnosis of ADD/ADHD. </w:t>
            </w:r>
          </w:p>
        </w:tc>
      </w:tr>
      <w:tr w:rsidR="00EB33E8" w:rsidRPr="000C5CAD">
        <w:tc>
          <w:tcPr>
            <w:tcW w:w="4394"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Age of report </w:t>
            </w:r>
          </w:p>
        </w:tc>
        <w:tc>
          <w:tcPr>
            <w:tcW w:w="538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No age limit. </w:t>
            </w:r>
          </w:p>
        </w:tc>
      </w:tr>
    </w:tbl>
    <w:p w:rsidR="00EB33E8" w:rsidRPr="000C5CAD" w:rsidRDefault="00EB33E8">
      <w:pPr>
        <w:rPr>
          <w:rFonts w:ascii="Arial" w:hAnsi="Arial" w:cs="Arial"/>
          <w:sz w:val="22"/>
          <w:szCs w:val="22"/>
        </w:rPr>
      </w:pPr>
    </w:p>
    <w:tbl>
      <w:tblPr>
        <w:tblW w:w="0" w:type="auto"/>
        <w:tblInd w:w="-20" w:type="dxa"/>
        <w:tblLayout w:type="fixed"/>
        <w:tblLook w:val="0000" w:firstRow="0" w:lastRow="0" w:firstColumn="0" w:lastColumn="0" w:noHBand="0" w:noVBand="0"/>
      </w:tblPr>
      <w:tblGrid>
        <w:gridCol w:w="4360"/>
        <w:gridCol w:w="5446"/>
      </w:tblGrid>
      <w:tr w:rsidR="00EB33E8" w:rsidRPr="000C5CAD">
        <w:tc>
          <w:tcPr>
            <w:tcW w:w="4360"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Disability</w:t>
            </w:r>
          </w:p>
        </w:tc>
        <w:tc>
          <w:tcPr>
            <w:tcW w:w="544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Blind/Vision Impaired</w:t>
            </w:r>
            <w:r w:rsidRPr="000C5CAD">
              <w:rPr>
                <w:rFonts w:ascii="Arial" w:hAnsi="Arial" w:cs="Arial"/>
                <w:b/>
                <w:sz w:val="22"/>
                <w:szCs w:val="22"/>
              </w:rPr>
              <w:br/>
            </w:r>
          </w:p>
        </w:tc>
      </w:tr>
      <w:tr w:rsidR="00EB33E8" w:rsidRPr="000C5CAD">
        <w:tc>
          <w:tcPr>
            <w:tcW w:w="4360" w:type="dxa"/>
            <w:tcBorders>
              <w:top w:val="single" w:sz="4" w:space="0" w:color="000000"/>
              <w:left w:val="single" w:sz="4" w:space="0" w:color="000000"/>
              <w:bottom w:val="single" w:sz="4" w:space="0" w:color="000000"/>
            </w:tcBorders>
          </w:tcPr>
          <w:p w:rsidR="00EB33E8" w:rsidRPr="000C5CAD" w:rsidRDefault="0085505F">
            <w:pPr>
              <w:rPr>
                <w:rFonts w:ascii="Arial" w:hAnsi="Arial" w:cs="Arial"/>
                <w:b/>
                <w:sz w:val="22"/>
                <w:szCs w:val="22"/>
              </w:rPr>
            </w:pPr>
            <w:r w:rsidRPr="000C5CAD">
              <w:rPr>
                <w:rFonts w:ascii="Arial" w:hAnsi="Arial" w:cs="Arial"/>
                <w:b/>
                <w:sz w:val="22"/>
                <w:szCs w:val="22"/>
              </w:rPr>
              <w:t>FSD eligibility</w:t>
            </w:r>
          </w:p>
        </w:tc>
        <w:tc>
          <w:tcPr>
            <w:tcW w:w="5446" w:type="dxa"/>
            <w:tcBorders>
              <w:top w:val="single" w:sz="4" w:space="0" w:color="000000"/>
              <w:left w:val="single" w:sz="4" w:space="0" w:color="000000"/>
              <w:bottom w:val="single" w:sz="4" w:space="0" w:color="000000"/>
              <w:right w:val="single" w:sz="4" w:space="0" w:color="000000"/>
            </w:tcBorders>
          </w:tcPr>
          <w:p w:rsidR="00EB33E8" w:rsidRPr="000C5CAD" w:rsidRDefault="00EB33E8" w:rsidP="000C5CAD">
            <w:pPr>
              <w:rPr>
                <w:rFonts w:ascii="Arial" w:hAnsi="Arial" w:cs="Arial"/>
                <w:sz w:val="22"/>
                <w:szCs w:val="22"/>
                <w:lang w:val="en-US"/>
              </w:rPr>
            </w:pPr>
            <w:r w:rsidRPr="000C5CAD">
              <w:rPr>
                <w:rFonts w:ascii="Arial" w:hAnsi="Arial" w:cs="Arial"/>
                <w:sz w:val="22"/>
                <w:szCs w:val="22"/>
              </w:rPr>
              <w:t>One or more of the following:</w:t>
            </w:r>
            <w:r w:rsidRPr="000C5CAD">
              <w:rPr>
                <w:rFonts w:ascii="Arial" w:hAnsi="Arial" w:cs="Arial"/>
                <w:sz w:val="22"/>
                <w:szCs w:val="22"/>
              </w:rPr>
              <w:br/>
              <w:t>Evidence of disability from an Ophthalmologist/Ophthalmic Surgeon</w:t>
            </w:r>
            <w:r w:rsidR="007E7E71" w:rsidRPr="000C5CAD">
              <w:rPr>
                <w:rFonts w:ascii="Arial" w:hAnsi="Arial" w:cs="Arial"/>
                <w:sz w:val="22"/>
                <w:szCs w:val="22"/>
              </w:rPr>
              <w:t>, with signature</w:t>
            </w:r>
            <w:r w:rsidRPr="000C5CAD">
              <w:rPr>
                <w:rFonts w:ascii="Arial" w:hAnsi="Arial" w:cs="Arial"/>
                <w:sz w:val="22"/>
                <w:szCs w:val="22"/>
                <w:lang w:val="en-US"/>
              </w:rPr>
              <w:t>;</w:t>
            </w:r>
          </w:p>
          <w:p w:rsidR="00EB33E8" w:rsidRPr="000C5CAD" w:rsidRDefault="00EB33E8">
            <w:pPr>
              <w:numPr>
                <w:ilvl w:val="0"/>
                <w:numId w:val="4"/>
              </w:numPr>
              <w:rPr>
                <w:rFonts w:ascii="Arial" w:hAnsi="Arial" w:cs="Arial"/>
                <w:sz w:val="22"/>
                <w:szCs w:val="22"/>
              </w:rPr>
            </w:pPr>
            <w:r w:rsidRPr="000C5CAD">
              <w:rPr>
                <w:rFonts w:ascii="Arial" w:hAnsi="Arial" w:cs="Arial"/>
                <w:sz w:val="22"/>
                <w:szCs w:val="22"/>
              </w:rPr>
              <w:t>Letter from the National Council for the Blind confirming registration with the Council;</w:t>
            </w:r>
          </w:p>
          <w:p w:rsidR="00EB33E8" w:rsidRPr="000C5CAD" w:rsidRDefault="00EB33E8">
            <w:pPr>
              <w:numPr>
                <w:ilvl w:val="0"/>
                <w:numId w:val="4"/>
              </w:numPr>
              <w:rPr>
                <w:rFonts w:ascii="Arial" w:hAnsi="Arial" w:cs="Arial"/>
                <w:sz w:val="22"/>
                <w:szCs w:val="22"/>
              </w:rPr>
            </w:pPr>
            <w:r w:rsidRPr="000C5CAD">
              <w:rPr>
                <w:rFonts w:ascii="Arial" w:hAnsi="Arial" w:cs="Arial"/>
                <w:sz w:val="22"/>
                <w:szCs w:val="22"/>
              </w:rPr>
              <w:t xml:space="preserve">If a student has attended a school for the Blind, a letter on headed notepaper signed by the principal which confirms attendance at the school. </w:t>
            </w:r>
          </w:p>
          <w:p w:rsidR="00EB33E8" w:rsidRPr="000C5CAD" w:rsidRDefault="00EB33E8">
            <w:pPr>
              <w:rPr>
                <w:rFonts w:ascii="Arial" w:hAnsi="Arial" w:cs="Arial"/>
                <w:sz w:val="22"/>
                <w:szCs w:val="22"/>
              </w:rPr>
            </w:pPr>
          </w:p>
          <w:p w:rsidR="00EB33E8" w:rsidRPr="000C5CAD" w:rsidRDefault="00EB33E8">
            <w:pPr>
              <w:rPr>
                <w:rFonts w:ascii="Arial" w:hAnsi="Arial" w:cs="Arial"/>
                <w:sz w:val="22"/>
                <w:szCs w:val="22"/>
                <w:lang w:val="en-US"/>
              </w:rPr>
            </w:pPr>
            <w:r w:rsidRPr="000C5CAD">
              <w:rPr>
                <w:rFonts w:ascii="Arial" w:hAnsi="Arial" w:cs="Arial"/>
                <w:sz w:val="22"/>
                <w:szCs w:val="22"/>
              </w:rPr>
              <w:t>In the case of an Ophthalmologist/Ophthalmic Surgeon the evidence of disability should provide a diagnosis of</w:t>
            </w:r>
            <w:r w:rsidRPr="000C5CAD">
              <w:rPr>
                <w:rFonts w:ascii="Arial" w:hAnsi="Arial" w:cs="Arial"/>
                <w:sz w:val="22"/>
                <w:szCs w:val="22"/>
                <w:lang w:val="en-US"/>
              </w:rPr>
              <w:t xml:space="preserve"> severe reduction in vision that cannot be </w:t>
            </w:r>
            <w:r w:rsidRPr="000C5CAD">
              <w:rPr>
                <w:rFonts w:ascii="Arial" w:hAnsi="Arial" w:cs="Arial"/>
                <w:sz w:val="22"/>
                <w:szCs w:val="22"/>
                <w:lang w:val="en-US"/>
              </w:rPr>
              <w:lastRenderedPageBreak/>
              <w:t xml:space="preserve">corrected with standard glasses or contact lenses, thereby reducing the person's ability to function at certain or all tasks. The diagnosis of a reduction in vision must be in relation to Best Corrected Visual Acuity or Field of Vision. </w:t>
            </w:r>
          </w:p>
        </w:tc>
      </w:tr>
      <w:tr w:rsidR="00EB33E8" w:rsidRPr="000C5CAD">
        <w:tc>
          <w:tcPr>
            <w:tcW w:w="4360"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lastRenderedPageBreak/>
              <w:t>Age of evidence of disability</w:t>
            </w:r>
          </w:p>
        </w:tc>
        <w:tc>
          <w:tcPr>
            <w:tcW w:w="544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No age limit. </w:t>
            </w:r>
          </w:p>
        </w:tc>
      </w:tr>
    </w:tbl>
    <w:p w:rsidR="00EB33E8" w:rsidRDefault="00EB33E8">
      <w:pPr>
        <w:rPr>
          <w:rFonts w:ascii="Arial" w:hAnsi="Arial" w:cs="Arial"/>
          <w:sz w:val="22"/>
          <w:szCs w:val="22"/>
        </w:rPr>
      </w:pPr>
    </w:p>
    <w:tbl>
      <w:tblPr>
        <w:tblW w:w="0" w:type="auto"/>
        <w:tblInd w:w="-20" w:type="dxa"/>
        <w:tblLayout w:type="fixed"/>
        <w:tblLook w:val="0000" w:firstRow="0" w:lastRow="0" w:firstColumn="0" w:lastColumn="0" w:noHBand="0" w:noVBand="0"/>
      </w:tblPr>
      <w:tblGrid>
        <w:gridCol w:w="4360"/>
        <w:gridCol w:w="5446"/>
      </w:tblGrid>
      <w:tr w:rsidR="00EB33E8" w:rsidRPr="000C5CAD">
        <w:tc>
          <w:tcPr>
            <w:tcW w:w="4360"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Disability</w:t>
            </w:r>
          </w:p>
        </w:tc>
        <w:tc>
          <w:tcPr>
            <w:tcW w:w="544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Deaf/Hard of Hearing</w:t>
            </w:r>
            <w:r w:rsidRPr="000C5CAD">
              <w:rPr>
                <w:rFonts w:ascii="Arial" w:hAnsi="Arial" w:cs="Arial"/>
                <w:b/>
                <w:sz w:val="22"/>
                <w:szCs w:val="22"/>
              </w:rPr>
              <w:br/>
            </w:r>
          </w:p>
        </w:tc>
      </w:tr>
      <w:tr w:rsidR="00EB33E8" w:rsidRPr="000C5CAD">
        <w:tc>
          <w:tcPr>
            <w:tcW w:w="4360" w:type="dxa"/>
            <w:tcBorders>
              <w:top w:val="single" w:sz="4" w:space="0" w:color="000000"/>
              <w:left w:val="single" w:sz="4" w:space="0" w:color="000000"/>
              <w:bottom w:val="single" w:sz="4" w:space="0" w:color="000000"/>
            </w:tcBorders>
          </w:tcPr>
          <w:p w:rsidR="00EB33E8" w:rsidRPr="000C5CAD" w:rsidRDefault="0085505F">
            <w:pPr>
              <w:rPr>
                <w:rFonts w:ascii="Arial" w:hAnsi="Arial" w:cs="Arial"/>
                <w:b/>
                <w:sz w:val="22"/>
                <w:szCs w:val="22"/>
              </w:rPr>
            </w:pPr>
            <w:r w:rsidRPr="000C5CAD">
              <w:rPr>
                <w:rFonts w:ascii="Arial" w:hAnsi="Arial" w:cs="Arial"/>
                <w:b/>
                <w:sz w:val="22"/>
                <w:szCs w:val="22"/>
              </w:rPr>
              <w:t>FSD eligibility</w:t>
            </w:r>
          </w:p>
        </w:tc>
        <w:tc>
          <w:tcPr>
            <w:tcW w:w="5446" w:type="dxa"/>
            <w:tcBorders>
              <w:top w:val="single" w:sz="4" w:space="0" w:color="000000"/>
              <w:left w:val="single" w:sz="4" w:space="0" w:color="000000"/>
              <w:bottom w:val="single" w:sz="4" w:space="0" w:color="000000"/>
              <w:right w:val="single" w:sz="4" w:space="0" w:color="000000"/>
            </w:tcBorders>
          </w:tcPr>
          <w:p w:rsidR="00EB33E8" w:rsidRPr="000C5CAD" w:rsidRDefault="000C5CAD">
            <w:pPr>
              <w:rPr>
                <w:rFonts w:ascii="Arial" w:hAnsi="Arial" w:cs="Arial"/>
                <w:sz w:val="22"/>
                <w:szCs w:val="22"/>
              </w:rPr>
            </w:pPr>
            <w:r>
              <w:rPr>
                <w:rFonts w:ascii="Arial" w:hAnsi="Arial" w:cs="Arial"/>
                <w:sz w:val="22"/>
                <w:szCs w:val="22"/>
              </w:rPr>
              <w:t>One or more of the following:</w:t>
            </w:r>
          </w:p>
          <w:p w:rsidR="00EB33E8" w:rsidRPr="000C5CAD" w:rsidRDefault="00EB33E8">
            <w:pPr>
              <w:pStyle w:val="ListParagraph"/>
              <w:numPr>
                <w:ilvl w:val="0"/>
                <w:numId w:val="11"/>
              </w:numPr>
              <w:rPr>
                <w:rFonts w:ascii="Arial" w:hAnsi="Arial" w:cs="Arial"/>
                <w:sz w:val="22"/>
                <w:szCs w:val="22"/>
              </w:rPr>
            </w:pPr>
            <w:r w:rsidRPr="000C5CAD">
              <w:rPr>
                <w:rFonts w:ascii="Arial" w:hAnsi="Arial" w:cs="Arial"/>
                <w:sz w:val="22"/>
                <w:szCs w:val="22"/>
              </w:rPr>
              <w:t>An audiogram from a professionally qualified Audiologist and/or ENT Consultant</w:t>
            </w:r>
            <w:r w:rsidR="007E7E71" w:rsidRPr="000C5CAD">
              <w:rPr>
                <w:rFonts w:ascii="Arial" w:hAnsi="Arial" w:cs="Arial"/>
                <w:sz w:val="22"/>
                <w:szCs w:val="22"/>
              </w:rPr>
              <w:t>, with signature,</w:t>
            </w:r>
            <w:r w:rsidRPr="000C5CAD">
              <w:rPr>
                <w:rFonts w:ascii="Arial" w:hAnsi="Arial" w:cs="Arial"/>
                <w:sz w:val="22"/>
                <w:szCs w:val="22"/>
              </w:rPr>
              <w:t xml:space="preserve"> clearly indicating moderate to profound bilateral hearing loss (i.e. above 40dB).</w:t>
            </w:r>
          </w:p>
          <w:p w:rsidR="00EB33E8" w:rsidRPr="000C5CAD" w:rsidRDefault="00EB33E8">
            <w:pPr>
              <w:pStyle w:val="ListParagraph"/>
              <w:numPr>
                <w:ilvl w:val="0"/>
                <w:numId w:val="11"/>
              </w:numPr>
              <w:rPr>
                <w:rFonts w:ascii="Arial" w:hAnsi="Arial" w:cs="Arial"/>
                <w:sz w:val="22"/>
                <w:szCs w:val="22"/>
              </w:rPr>
            </w:pPr>
            <w:r w:rsidRPr="000C5CAD">
              <w:rPr>
                <w:rFonts w:ascii="Arial" w:hAnsi="Arial" w:cs="Arial"/>
                <w:sz w:val="22"/>
                <w:szCs w:val="22"/>
              </w:rPr>
              <w:t>If a student has attended a school for the Deaf, a letter on headed notepaper signed by the principal which confirms attendance at the school.</w:t>
            </w:r>
          </w:p>
        </w:tc>
      </w:tr>
      <w:tr w:rsidR="00EB33E8" w:rsidRPr="000C5CAD">
        <w:tc>
          <w:tcPr>
            <w:tcW w:w="4360"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Age of evidence of disability</w:t>
            </w:r>
          </w:p>
        </w:tc>
        <w:tc>
          <w:tcPr>
            <w:tcW w:w="544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No age limit. </w:t>
            </w:r>
          </w:p>
        </w:tc>
      </w:tr>
    </w:tbl>
    <w:p w:rsidR="00EB33E8" w:rsidRDefault="00EB33E8">
      <w:pPr>
        <w:rPr>
          <w:rFonts w:ascii="Arial" w:hAnsi="Arial" w:cs="Arial"/>
          <w:sz w:val="22"/>
          <w:szCs w:val="22"/>
        </w:rPr>
      </w:pPr>
    </w:p>
    <w:tbl>
      <w:tblPr>
        <w:tblW w:w="0" w:type="auto"/>
        <w:tblInd w:w="-54" w:type="dxa"/>
        <w:tblLayout w:type="fixed"/>
        <w:tblLook w:val="0000" w:firstRow="0" w:lastRow="0" w:firstColumn="0" w:lastColumn="0" w:noHBand="0" w:noVBand="0"/>
      </w:tblPr>
      <w:tblGrid>
        <w:gridCol w:w="34"/>
        <w:gridCol w:w="4076"/>
        <w:gridCol w:w="5832"/>
        <w:gridCol w:w="7"/>
      </w:tblGrid>
      <w:tr w:rsidR="00EB33E8" w:rsidRPr="000C5CAD" w:rsidTr="000C5CAD">
        <w:tc>
          <w:tcPr>
            <w:tcW w:w="4109" w:type="dxa"/>
            <w:gridSpan w:val="2"/>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Disability</w:t>
            </w:r>
          </w:p>
        </w:tc>
        <w:tc>
          <w:tcPr>
            <w:tcW w:w="5839" w:type="dxa"/>
            <w:gridSpan w:val="2"/>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Mental Health Condition (including, but not exclusive to, the following: Bipolar Disorder, Schizophrenia, Clinical Depressive Conditions, Severe Anxiety, Severe Phobias, OCD, Severe Eating Disorders and Psychosis). </w:t>
            </w:r>
          </w:p>
        </w:tc>
      </w:tr>
      <w:tr w:rsidR="00EB33E8" w:rsidRPr="000C5CAD" w:rsidTr="000C5CAD">
        <w:tc>
          <w:tcPr>
            <w:tcW w:w="4109" w:type="dxa"/>
            <w:gridSpan w:val="2"/>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Report to be provided</w:t>
            </w:r>
            <w:r w:rsidR="007E7E71" w:rsidRPr="000C5CAD">
              <w:rPr>
                <w:rFonts w:ascii="Arial" w:hAnsi="Arial" w:cs="Arial"/>
                <w:b/>
                <w:sz w:val="22"/>
                <w:szCs w:val="22"/>
              </w:rPr>
              <w:t xml:space="preserve"> &amp; signed</w:t>
            </w:r>
            <w:r w:rsidRPr="000C5CAD">
              <w:rPr>
                <w:rFonts w:ascii="Arial" w:hAnsi="Arial" w:cs="Arial"/>
                <w:b/>
                <w:sz w:val="22"/>
                <w:szCs w:val="22"/>
              </w:rPr>
              <w:t xml:space="preserve"> by</w:t>
            </w:r>
          </w:p>
        </w:tc>
        <w:tc>
          <w:tcPr>
            <w:tcW w:w="5839" w:type="dxa"/>
            <w:gridSpan w:val="2"/>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Appropriately qualified Psychiatrist who is a member of their respective professional or regulatory body.</w:t>
            </w:r>
          </w:p>
        </w:tc>
      </w:tr>
      <w:tr w:rsidR="00EB33E8" w:rsidRPr="000C5CAD" w:rsidTr="000C5CAD">
        <w:tc>
          <w:tcPr>
            <w:tcW w:w="4109" w:type="dxa"/>
            <w:gridSpan w:val="2"/>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FSD eligibility </w:t>
            </w:r>
          </w:p>
        </w:tc>
        <w:tc>
          <w:tcPr>
            <w:tcW w:w="5839" w:type="dxa"/>
            <w:gridSpan w:val="2"/>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The report from the above should diagnose a significant mental health condition. </w:t>
            </w:r>
          </w:p>
          <w:p w:rsidR="00EB33E8" w:rsidRPr="000C5CAD" w:rsidRDefault="00EB33E8">
            <w:pPr>
              <w:rPr>
                <w:rFonts w:ascii="Arial" w:hAnsi="Arial" w:cs="Arial"/>
                <w:i/>
                <w:sz w:val="22"/>
                <w:szCs w:val="22"/>
              </w:rPr>
            </w:pPr>
          </w:p>
        </w:tc>
      </w:tr>
      <w:tr w:rsidR="00EB33E8" w:rsidRPr="000C5CAD" w:rsidTr="000C5CAD">
        <w:tc>
          <w:tcPr>
            <w:tcW w:w="4109" w:type="dxa"/>
            <w:gridSpan w:val="2"/>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Age of report </w:t>
            </w:r>
          </w:p>
        </w:tc>
        <w:tc>
          <w:tcPr>
            <w:tcW w:w="5839" w:type="dxa"/>
            <w:gridSpan w:val="2"/>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The report should be no older than five years from the date of needs assessment.</w:t>
            </w:r>
          </w:p>
        </w:tc>
      </w:tr>
      <w:tr w:rsidR="00EB33E8" w:rsidRPr="000C5CAD" w:rsidTr="000C5CAD">
        <w:trPr>
          <w:gridBefore w:val="1"/>
          <w:gridAfter w:val="1"/>
          <w:wBefore w:w="34" w:type="dxa"/>
          <w:wAfter w:w="6" w:type="dxa"/>
        </w:trPr>
        <w:tc>
          <w:tcPr>
            <w:tcW w:w="407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lastRenderedPageBreak/>
              <w:t>Disability</w:t>
            </w:r>
          </w:p>
        </w:tc>
        <w:tc>
          <w:tcPr>
            <w:tcW w:w="583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Neurological Condition (including, but not exclusive to, the following: Guillain-Barre Syndrome, Huntington’s Disease, Brain </w:t>
            </w:r>
            <w:r w:rsidR="005974F6" w:rsidRPr="000C5CAD">
              <w:rPr>
                <w:rFonts w:ascii="Arial" w:hAnsi="Arial" w:cs="Arial"/>
                <w:b/>
                <w:sz w:val="22"/>
                <w:szCs w:val="22"/>
              </w:rPr>
              <w:t>tumour</w:t>
            </w:r>
            <w:r w:rsidRPr="000C5CAD">
              <w:rPr>
                <w:rFonts w:ascii="Arial" w:hAnsi="Arial" w:cs="Arial"/>
                <w:b/>
                <w:sz w:val="22"/>
                <w:szCs w:val="22"/>
              </w:rPr>
              <w:t xml:space="preserve">, Multiple Sclerosis, Motor Neuron Disease, Friedrich’s Ataxia, Head/Traumatic Brain Injury, Stroke, Parkinson’s Disease, Spinal Muscular Atrophy). </w:t>
            </w:r>
          </w:p>
        </w:tc>
      </w:tr>
      <w:tr w:rsidR="00EB33E8" w:rsidRPr="000C5CAD" w:rsidTr="000C5CAD">
        <w:trPr>
          <w:gridBefore w:val="1"/>
          <w:gridAfter w:val="1"/>
          <w:wBefore w:w="34" w:type="dxa"/>
          <w:wAfter w:w="6" w:type="dxa"/>
        </w:trPr>
        <w:tc>
          <w:tcPr>
            <w:tcW w:w="407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Report to be provided</w:t>
            </w:r>
            <w:r w:rsidR="007E7E71" w:rsidRPr="000C5CAD">
              <w:rPr>
                <w:rFonts w:ascii="Arial" w:hAnsi="Arial" w:cs="Arial"/>
                <w:b/>
                <w:sz w:val="22"/>
                <w:szCs w:val="22"/>
              </w:rPr>
              <w:t xml:space="preserve"> &amp; signed</w:t>
            </w:r>
            <w:r w:rsidRPr="000C5CAD">
              <w:rPr>
                <w:rFonts w:ascii="Arial" w:hAnsi="Arial" w:cs="Arial"/>
                <w:b/>
                <w:sz w:val="22"/>
                <w:szCs w:val="22"/>
              </w:rPr>
              <w:t xml:space="preserve"> by</w:t>
            </w:r>
          </w:p>
        </w:tc>
        <w:tc>
          <w:tcPr>
            <w:tcW w:w="583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lang w:val="en-US"/>
              </w:rPr>
            </w:pPr>
            <w:r w:rsidRPr="000C5CAD">
              <w:rPr>
                <w:rFonts w:ascii="Arial" w:hAnsi="Arial" w:cs="Arial"/>
                <w:sz w:val="22"/>
                <w:szCs w:val="22"/>
                <w:lang w:val="en-US"/>
              </w:rPr>
              <w:t xml:space="preserve">Neurologist or other relevant Consultant. </w:t>
            </w:r>
          </w:p>
        </w:tc>
      </w:tr>
      <w:tr w:rsidR="00EB33E8" w:rsidRPr="000C5CAD" w:rsidTr="000C5CAD">
        <w:trPr>
          <w:gridBefore w:val="1"/>
          <w:gridAfter w:val="1"/>
          <w:wBefore w:w="34" w:type="dxa"/>
          <w:wAfter w:w="6" w:type="dxa"/>
        </w:trPr>
        <w:tc>
          <w:tcPr>
            <w:tcW w:w="407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FSD eligibility </w:t>
            </w:r>
          </w:p>
        </w:tc>
        <w:tc>
          <w:tcPr>
            <w:tcW w:w="583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The report from the above should diagnose a significant neurological condition. </w:t>
            </w:r>
          </w:p>
        </w:tc>
      </w:tr>
      <w:tr w:rsidR="00EB33E8" w:rsidRPr="000C5CAD" w:rsidTr="000C5CAD">
        <w:trPr>
          <w:gridBefore w:val="1"/>
          <w:gridAfter w:val="1"/>
          <w:wBefore w:w="34" w:type="dxa"/>
          <w:wAfter w:w="6" w:type="dxa"/>
        </w:trPr>
        <w:tc>
          <w:tcPr>
            <w:tcW w:w="407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Age of report </w:t>
            </w:r>
          </w:p>
        </w:tc>
        <w:tc>
          <w:tcPr>
            <w:tcW w:w="583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No age limit. </w:t>
            </w:r>
          </w:p>
        </w:tc>
      </w:tr>
    </w:tbl>
    <w:p w:rsidR="00EB33E8" w:rsidRPr="000C5CAD" w:rsidRDefault="00EB33E8">
      <w:pPr>
        <w:rPr>
          <w:rFonts w:ascii="Arial" w:hAnsi="Arial" w:cs="Arial"/>
          <w:sz w:val="22"/>
          <w:szCs w:val="22"/>
        </w:rPr>
      </w:pPr>
    </w:p>
    <w:p w:rsidR="0054187D" w:rsidRDefault="0054187D">
      <w:pPr>
        <w:rPr>
          <w:rFonts w:ascii="Arial" w:hAnsi="Arial" w:cs="Arial"/>
          <w:sz w:val="22"/>
          <w:szCs w:val="22"/>
        </w:rPr>
      </w:pPr>
    </w:p>
    <w:p w:rsidR="000C5CAD" w:rsidRPr="000C5CAD" w:rsidRDefault="000C5CAD">
      <w:pPr>
        <w:rPr>
          <w:rFonts w:ascii="Arial" w:hAnsi="Arial" w:cs="Arial"/>
          <w:sz w:val="22"/>
          <w:szCs w:val="22"/>
        </w:rPr>
      </w:pPr>
    </w:p>
    <w:tbl>
      <w:tblPr>
        <w:tblW w:w="0" w:type="auto"/>
        <w:tblInd w:w="-20" w:type="dxa"/>
        <w:tblLayout w:type="fixed"/>
        <w:tblLook w:val="0000" w:firstRow="0" w:lastRow="0" w:firstColumn="0" w:lastColumn="0" w:noHBand="0" w:noVBand="0"/>
      </w:tblPr>
      <w:tblGrid>
        <w:gridCol w:w="4076"/>
        <w:gridCol w:w="5832"/>
      </w:tblGrid>
      <w:tr w:rsidR="00EB33E8" w:rsidRPr="000C5CAD">
        <w:tc>
          <w:tcPr>
            <w:tcW w:w="407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Disability</w:t>
            </w:r>
          </w:p>
        </w:tc>
        <w:tc>
          <w:tcPr>
            <w:tcW w:w="583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Neurologically-based Speech, Language and Communication Disorders</w:t>
            </w:r>
          </w:p>
        </w:tc>
      </w:tr>
      <w:tr w:rsidR="00EB33E8" w:rsidRPr="000C5CAD">
        <w:tc>
          <w:tcPr>
            <w:tcW w:w="407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Report to be provided</w:t>
            </w:r>
            <w:r w:rsidR="007E7E71" w:rsidRPr="000C5CAD">
              <w:rPr>
                <w:rFonts w:ascii="Arial" w:hAnsi="Arial" w:cs="Arial"/>
                <w:b/>
                <w:sz w:val="22"/>
                <w:szCs w:val="22"/>
              </w:rPr>
              <w:t xml:space="preserve"> &amp; signed</w:t>
            </w:r>
            <w:r w:rsidRPr="000C5CAD">
              <w:rPr>
                <w:rFonts w:ascii="Arial" w:hAnsi="Arial" w:cs="Arial"/>
                <w:b/>
                <w:sz w:val="22"/>
                <w:szCs w:val="22"/>
              </w:rPr>
              <w:t xml:space="preserve"> by</w:t>
            </w:r>
          </w:p>
        </w:tc>
        <w:tc>
          <w:tcPr>
            <w:tcW w:w="583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Speech and Language Therapist.  </w:t>
            </w:r>
          </w:p>
        </w:tc>
      </w:tr>
      <w:tr w:rsidR="00EB33E8" w:rsidRPr="000C5CAD">
        <w:tc>
          <w:tcPr>
            <w:tcW w:w="407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FSD eligibility</w:t>
            </w:r>
          </w:p>
        </w:tc>
        <w:tc>
          <w:tcPr>
            <w:tcW w:w="583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A report from the above diagnosing a moderate or severe communication disorder; or where a mild communication difficulty has a moderate to severe psychological impact on the individual. </w:t>
            </w:r>
          </w:p>
        </w:tc>
      </w:tr>
      <w:tr w:rsidR="00EB33E8" w:rsidRPr="000C5CAD">
        <w:tc>
          <w:tcPr>
            <w:tcW w:w="407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Age of report </w:t>
            </w:r>
          </w:p>
        </w:tc>
        <w:tc>
          <w:tcPr>
            <w:tcW w:w="583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No age limit. </w:t>
            </w:r>
          </w:p>
        </w:tc>
      </w:tr>
    </w:tbl>
    <w:p w:rsidR="00EB33E8" w:rsidRPr="000C5CAD" w:rsidRDefault="00EB33E8">
      <w:pPr>
        <w:rPr>
          <w:rFonts w:ascii="Arial" w:hAnsi="Arial" w:cs="Arial"/>
          <w:sz w:val="22"/>
          <w:szCs w:val="22"/>
        </w:rPr>
      </w:pPr>
    </w:p>
    <w:p w:rsidR="00EB33E8" w:rsidRPr="000C5CAD" w:rsidRDefault="00EB33E8">
      <w:pPr>
        <w:rPr>
          <w:rFonts w:ascii="Arial" w:hAnsi="Arial" w:cs="Arial"/>
          <w:sz w:val="22"/>
          <w:szCs w:val="22"/>
        </w:rPr>
      </w:pPr>
    </w:p>
    <w:tbl>
      <w:tblPr>
        <w:tblW w:w="0" w:type="auto"/>
        <w:tblInd w:w="-20" w:type="dxa"/>
        <w:tblLayout w:type="fixed"/>
        <w:tblLook w:val="0000" w:firstRow="0" w:lastRow="0" w:firstColumn="0" w:lastColumn="0" w:noHBand="0" w:noVBand="0"/>
      </w:tblPr>
      <w:tblGrid>
        <w:gridCol w:w="4096"/>
        <w:gridCol w:w="5812"/>
      </w:tblGrid>
      <w:tr w:rsidR="00EB33E8" w:rsidRPr="000C5CAD">
        <w:trPr>
          <w:trHeight w:val="1145"/>
        </w:trPr>
        <w:tc>
          <w:tcPr>
            <w:tcW w:w="409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Disability</w:t>
            </w:r>
          </w:p>
        </w:tc>
        <w:tc>
          <w:tcPr>
            <w:tcW w:w="581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Significant Ongoing Illness (including, but not exclusive to, the following: Uncontrolled Epilepsy, Diabetes Type 1, Cystic Fibrosis, Severe </w:t>
            </w:r>
            <w:proofErr w:type="spellStart"/>
            <w:r w:rsidRPr="000C5CAD">
              <w:rPr>
                <w:rFonts w:ascii="Arial" w:hAnsi="Arial" w:cs="Arial"/>
                <w:b/>
                <w:sz w:val="22"/>
                <w:szCs w:val="22"/>
              </w:rPr>
              <w:t>Crohn’s</w:t>
            </w:r>
            <w:proofErr w:type="spellEnd"/>
            <w:r w:rsidRPr="000C5CAD">
              <w:rPr>
                <w:rFonts w:ascii="Arial" w:hAnsi="Arial" w:cs="Arial"/>
                <w:b/>
                <w:sz w:val="22"/>
                <w:szCs w:val="22"/>
              </w:rPr>
              <w:t xml:space="preserve"> Disease, Severe Ulcerative Colitis and IBS, Chronic Fatigue, Cancers)</w:t>
            </w:r>
          </w:p>
        </w:tc>
      </w:tr>
      <w:tr w:rsidR="00EB33E8" w:rsidRPr="000C5CAD">
        <w:tc>
          <w:tcPr>
            <w:tcW w:w="409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Report to be provided</w:t>
            </w:r>
            <w:r w:rsidR="007E7E71" w:rsidRPr="000C5CAD">
              <w:rPr>
                <w:rFonts w:ascii="Arial" w:hAnsi="Arial" w:cs="Arial"/>
                <w:b/>
                <w:sz w:val="22"/>
                <w:szCs w:val="22"/>
              </w:rPr>
              <w:t xml:space="preserve"> &amp; signed</w:t>
            </w:r>
            <w:r w:rsidRPr="000C5CAD">
              <w:rPr>
                <w:rFonts w:ascii="Arial" w:hAnsi="Arial" w:cs="Arial"/>
                <w:b/>
                <w:sz w:val="22"/>
                <w:szCs w:val="22"/>
              </w:rPr>
              <w:t xml:space="preserve"> by</w:t>
            </w:r>
          </w:p>
        </w:tc>
        <w:tc>
          <w:tcPr>
            <w:tcW w:w="5812" w:type="dxa"/>
            <w:tcBorders>
              <w:top w:val="single" w:sz="4" w:space="0" w:color="000000"/>
              <w:left w:val="single" w:sz="4" w:space="0" w:color="000000"/>
              <w:bottom w:val="single" w:sz="4" w:space="0" w:color="000000"/>
              <w:right w:val="single" w:sz="4" w:space="0" w:color="000000"/>
            </w:tcBorders>
          </w:tcPr>
          <w:p w:rsidR="00EB33E8" w:rsidRPr="000C5CAD" w:rsidRDefault="00EB33E8">
            <w:pPr>
              <w:numPr>
                <w:ilvl w:val="0"/>
                <w:numId w:val="12"/>
              </w:numPr>
              <w:rPr>
                <w:rFonts w:ascii="Arial" w:hAnsi="Arial" w:cs="Arial"/>
                <w:sz w:val="22"/>
                <w:szCs w:val="22"/>
                <w:lang w:val="en-US"/>
              </w:rPr>
            </w:pPr>
            <w:r w:rsidRPr="000C5CAD">
              <w:rPr>
                <w:rFonts w:ascii="Arial" w:hAnsi="Arial" w:cs="Arial"/>
                <w:sz w:val="22"/>
                <w:szCs w:val="22"/>
                <w:lang w:val="en-US"/>
              </w:rPr>
              <w:t>Epilepsy : Neurologist</w:t>
            </w:r>
          </w:p>
          <w:p w:rsidR="00EB33E8" w:rsidRPr="000C5CAD" w:rsidRDefault="00EB33E8">
            <w:pPr>
              <w:numPr>
                <w:ilvl w:val="0"/>
                <w:numId w:val="12"/>
              </w:numPr>
              <w:rPr>
                <w:rFonts w:ascii="Arial" w:hAnsi="Arial" w:cs="Arial"/>
                <w:sz w:val="22"/>
                <w:szCs w:val="22"/>
                <w:lang w:val="en-US"/>
              </w:rPr>
            </w:pPr>
            <w:r w:rsidRPr="000C5CAD">
              <w:rPr>
                <w:rFonts w:ascii="Arial" w:hAnsi="Arial" w:cs="Arial"/>
                <w:sz w:val="22"/>
                <w:szCs w:val="22"/>
                <w:lang w:val="en-US"/>
              </w:rPr>
              <w:t>Diabetes Type 1: Endocrinologist</w:t>
            </w:r>
          </w:p>
          <w:p w:rsidR="00EB33E8" w:rsidRPr="000C5CAD" w:rsidRDefault="00EB33E8">
            <w:pPr>
              <w:numPr>
                <w:ilvl w:val="0"/>
                <w:numId w:val="12"/>
              </w:numPr>
              <w:rPr>
                <w:rFonts w:ascii="Arial" w:hAnsi="Arial" w:cs="Arial"/>
                <w:sz w:val="22"/>
                <w:szCs w:val="22"/>
                <w:lang w:val="en-US"/>
              </w:rPr>
            </w:pPr>
            <w:r w:rsidRPr="000C5CAD">
              <w:rPr>
                <w:rFonts w:ascii="Arial" w:hAnsi="Arial" w:cs="Arial"/>
                <w:sz w:val="22"/>
                <w:szCs w:val="22"/>
                <w:lang w:val="en-US"/>
              </w:rPr>
              <w:t xml:space="preserve">Cystic Fibrosis: Consultant respiratory physician or </w:t>
            </w:r>
            <w:r w:rsidR="005974F6" w:rsidRPr="000C5CAD">
              <w:rPr>
                <w:rFonts w:ascii="Arial" w:hAnsi="Arial" w:cs="Arial"/>
                <w:sz w:val="22"/>
                <w:szCs w:val="22"/>
                <w:lang w:val="en-US"/>
              </w:rPr>
              <w:t>pediatrician</w:t>
            </w:r>
          </w:p>
          <w:p w:rsidR="00EB33E8" w:rsidRPr="000C5CAD" w:rsidRDefault="00EB33E8">
            <w:pPr>
              <w:numPr>
                <w:ilvl w:val="0"/>
                <w:numId w:val="12"/>
              </w:numPr>
              <w:rPr>
                <w:rFonts w:ascii="Arial" w:hAnsi="Arial" w:cs="Arial"/>
                <w:sz w:val="22"/>
                <w:szCs w:val="22"/>
                <w:lang w:val="en-US"/>
              </w:rPr>
            </w:pPr>
            <w:r w:rsidRPr="000C5CAD">
              <w:rPr>
                <w:rFonts w:ascii="Arial" w:hAnsi="Arial" w:cs="Arial"/>
                <w:sz w:val="22"/>
                <w:szCs w:val="22"/>
                <w:lang w:val="en-US"/>
              </w:rPr>
              <w:t>Gastroenterology Conditions: Gastroenterologist</w:t>
            </w:r>
          </w:p>
          <w:p w:rsidR="00EB33E8" w:rsidRPr="000C5CAD" w:rsidRDefault="00EB33E8">
            <w:pPr>
              <w:numPr>
                <w:ilvl w:val="0"/>
                <w:numId w:val="12"/>
              </w:numPr>
              <w:rPr>
                <w:rFonts w:ascii="Arial" w:hAnsi="Arial" w:cs="Arial"/>
                <w:sz w:val="22"/>
                <w:szCs w:val="22"/>
                <w:lang w:val="en-US"/>
              </w:rPr>
            </w:pPr>
            <w:r w:rsidRPr="000C5CAD">
              <w:rPr>
                <w:rFonts w:ascii="Arial" w:hAnsi="Arial" w:cs="Arial"/>
                <w:sz w:val="22"/>
                <w:szCs w:val="22"/>
                <w:lang w:val="en-US"/>
              </w:rPr>
              <w:lastRenderedPageBreak/>
              <w:t xml:space="preserve">Others: Relevant Consultant in area of condition, or Consultant Registrar. </w:t>
            </w:r>
          </w:p>
        </w:tc>
      </w:tr>
      <w:tr w:rsidR="00EB33E8" w:rsidRPr="000C5CAD">
        <w:tc>
          <w:tcPr>
            <w:tcW w:w="409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lastRenderedPageBreak/>
              <w:t>FSD eligibility</w:t>
            </w:r>
          </w:p>
        </w:tc>
        <w:tc>
          <w:tcPr>
            <w:tcW w:w="581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The report from the above, as appropriate, should diagnose a significant ongoing illness. </w:t>
            </w:r>
          </w:p>
        </w:tc>
      </w:tr>
      <w:tr w:rsidR="00EB33E8" w:rsidRPr="000C5CAD">
        <w:tc>
          <w:tcPr>
            <w:tcW w:w="4096"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Age of report</w:t>
            </w:r>
          </w:p>
        </w:tc>
        <w:tc>
          <w:tcPr>
            <w:tcW w:w="5812"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The report should be no older than five years from the date of needs assessment.</w:t>
            </w:r>
          </w:p>
        </w:tc>
      </w:tr>
    </w:tbl>
    <w:p w:rsidR="00EB33E8" w:rsidRPr="000C5CAD" w:rsidRDefault="00EB33E8">
      <w:pPr>
        <w:rPr>
          <w:rFonts w:ascii="Arial" w:hAnsi="Arial" w:cs="Arial"/>
          <w:sz w:val="22"/>
          <w:szCs w:val="22"/>
          <w:lang w:val="en-IE"/>
        </w:rPr>
      </w:pPr>
    </w:p>
    <w:p w:rsidR="0054187D" w:rsidRPr="000C5CAD" w:rsidRDefault="0054187D">
      <w:pPr>
        <w:rPr>
          <w:rFonts w:ascii="Arial" w:hAnsi="Arial" w:cs="Arial"/>
          <w:sz w:val="22"/>
          <w:szCs w:val="22"/>
          <w:lang w:val="en-IE"/>
        </w:rPr>
      </w:pPr>
    </w:p>
    <w:tbl>
      <w:tblPr>
        <w:tblW w:w="0" w:type="auto"/>
        <w:tblInd w:w="-20" w:type="dxa"/>
        <w:tblLayout w:type="fixed"/>
        <w:tblLook w:val="0000" w:firstRow="0" w:lastRow="0" w:firstColumn="0" w:lastColumn="0" w:noHBand="0" w:noVBand="0"/>
      </w:tblPr>
      <w:tblGrid>
        <w:gridCol w:w="4238"/>
        <w:gridCol w:w="5670"/>
      </w:tblGrid>
      <w:tr w:rsidR="00EB33E8" w:rsidRPr="000C5CAD">
        <w:tc>
          <w:tcPr>
            <w:tcW w:w="4238"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Disability</w:t>
            </w:r>
          </w:p>
        </w:tc>
        <w:tc>
          <w:tcPr>
            <w:tcW w:w="5670"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lang w:val="en-US"/>
              </w:rPr>
            </w:pPr>
            <w:r w:rsidRPr="000C5CAD">
              <w:rPr>
                <w:rFonts w:ascii="Arial" w:hAnsi="Arial" w:cs="Arial"/>
                <w:b/>
                <w:sz w:val="22"/>
                <w:szCs w:val="22"/>
                <w:lang w:val="en-US"/>
              </w:rPr>
              <w:t>Physical/mobility</w:t>
            </w:r>
          </w:p>
          <w:p w:rsidR="00EB33E8" w:rsidRPr="000C5CAD" w:rsidRDefault="00EB33E8">
            <w:pPr>
              <w:rPr>
                <w:rFonts w:ascii="Arial" w:hAnsi="Arial" w:cs="Arial"/>
                <w:sz w:val="22"/>
                <w:szCs w:val="22"/>
                <w:lang w:val="en-US"/>
              </w:rPr>
            </w:pPr>
          </w:p>
        </w:tc>
      </w:tr>
      <w:tr w:rsidR="00EB33E8" w:rsidRPr="000C5CAD">
        <w:tc>
          <w:tcPr>
            <w:tcW w:w="4238"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Report to be provided</w:t>
            </w:r>
            <w:r w:rsidR="007E7E71" w:rsidRPr="000C5CAD">
              <w:rPr>
                <w:rFonts w:ascii="Arial" w:hAnsi="Arial" w:cs="Arial"/>
                <w:b/>
                <w:sz w:val="22"/>
                <w:szCs w:val="22"/>
              </w:rPr>
              <w:t xml:space="preserve"> &amp; signed</w:t>
            </w:r>
            <w:r w:rsidRPr="000C5CAD">
              <w:rPr>
                <w:rFonts w:ascii="Arial" w:hAnsi="Arial" w:cs="Arial"/>
                <w:b/>
                <w:sz w:val="22"/>
                <w:szCs w:val="22"/>
              </w:rPr>
              <w:t xml:space="preserve"> by</w:t>
            </w:r>
          </w:p>
        </w:tc>
        <w:tc>
          <w:tcPr>
            <w:tcW w:w="5670"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lang w:val="en-US"/>
              </w:rPr>
            </w:pPr>
            <w:r w:rsidRPr="000C5CAD">
              <w:rPr>
                <w:rFonts w:ascii="Arial" w:hAnsi="Arial" w:cs="Arial"/>
                <w:sz w:val="22"/>
                <w:szCs w:val="22"/>
                <w:lang w:val="en-US"/>
              </w:rPr>
              <w:t xml:space="preserve">Orthopedic Consultant or other relevant Consultant (e.g. Pediatrician or Rheumatologist). </w:t>
            </w:r>
          </w:p>
        </w:tc>
      </w:tr>
      <w:tr w:rsidR="00EB33E8" w:rsidRPr="000C5CAD">
        <w:tc>
          <w:tcPr>
            <w:tcW w:w="4238"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FSD eligibility</w:t>
            </w:r>
          </w:p>
        </w:tc>
        <w:tc>
          <w:tcPr>
            <w:tcW w:w="5670"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The report from the above should diagnose a significant physical or mobility difficulty.  </w:t>
            </w:r>
          </w:p>
        </w:tc>
      </w:tr>
      <w:tr w:rsidR="00EB33E8" w:rsidRPr="000C5CAD">
        <w:tc>
          <w:tcPr>
            <w:tcW w:w="4238"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Age of report </w:t>
            </w:r>
          </w:p>
        </w:tc>
        <w:tc>
          <w:tcPr>
            <w:tcW w:w="5670"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No age limit.</w:t>
            </w:r>
          </w:p>
        </w:tc>
      </w:tr>
    </w:tbl>
    <w:p w:rsidR="00EB33E8" w:rsidRPr="000C5CAD" w:rsidRDefault="00EB33E8">
      <w:pPr>
        <w:rPr>
          <w:rFonts w:ascii="Arial" w:hAnsi="Arial" w:cs="Arial"/>
          <w:sz w:val="22"/>
          <w:szCs w:val="22"/>
        </w:rPr>
      </w:pPr>
    </w:p>
    <w:tbl>
      <w:tblPr>
        <w:tblW w:w="0" w:type="auto"/>
        <w:tblInd w:w="-34" w:type="dxa"/>
        <w:tblLayout w:type="fixed"/>
        <w:tblLook w:val="0000" w:firstRow="0" w:lastRow="0" w:firstColumn="0" w:lastColumn="0" w:noHBand="0" w:noVBand="0"/>
      </w:tblPr>
      <w:tblGrid>
        <w:gridCol w:w="4252"/>
        <w:gridCol w:w="5696"/>
      </w:tblGrid>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Disability</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Developmental </w:t>
            </w:r>
          </w:p>
          <w:p w:rsidR="00EB33E8" w:rsidRPr="000C5CAD" w:rsidRDefault="00EB33E8">
            <w:pPr>
              <w:rPr>
                <w:rFonts w:ascii="Arial" w:hAnsi="Arial" w:cs="Arial"/>
                <w:b/>
                <w:sz w:val="22"/>
                <w:szCs w:val="22"/>
              </w:rPr>
            </w:pPr>
            <w:r w:rsidRPr="000C5CAD">
              <w:rPr>
                <w:rFonts w:ascii="Arial" w:hAnsi="Arial" w:cs="Arial"/>
                <w:b/>
                <w:sz w:val="22"/>
                <w:szCs w:val="22"/>
              </w:rPr>
              <w:t>Co-ordination Disorder</w:t>
            </w:r>
          </w:p>
          <w:p w:rsidR="00EB33E8" w:rsidRPr="000C5CAD" w:rsidRDefault="00EB33E8">
            <w:pPr>
              <w:rPr>
                <w:rFonts w:ascii="Arial" w:hAnsi="Arial" w:cs="Arial"/>
                <w:b/>
                <w:sz w:val="22"/>
                <w:szCs w:val="22"/>
              </w:rPr>
            </w:pPr>
            <w:r w:rsidRPr="000C5CAD">
              <w:rPr>
                <w:rFonts w:ascii="Arial" w:hAnsi="Arial" w:cs="Arial"/>
                <w:b/>
                <w:sz w:val="22"/>
                <w:szCs w:val="22"/>
              </w:rPr>
              <w:t>(Dyspraxia)</w:t>
            </w:r>
          </w:p>
        </w:tc>
      </w:tr>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Report to be provided</w:t>
            </w:r>
            <w:r w:rsidR="007E7E71" w:rsidRPr="000C5CAD">
              <w:rPr>
                <w:rFonts w:ascii="Arial" w:hAnsi="Arial" w:cs="Arial"/>
                <w:b/>
                <w:sz w:val="22"/>
                <w:szCs w:val="22"/>
              </w:rPr>
              <w:t xml:space="preserve"> &amp; signed</w:t>
            </w:r>
            <w:r w:rsidRPr="000C5CAD">
              <w:rPr>
                <w:rFonts w:ascii="Arial" w:hAnsi="Arial" w:cs="Arial"/>
                <w:b/>
                <w:sz w:val="22"/>
                <w:szCs w:val="22"/>
              </w:rPr>
              <w:t xml:space="preserve"> by each of the following:</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numPr>
                <w:ilvl w:val="0"/>
                <w:numId w:val="13"/>
              </w:numPr>
              <w:rPr>
                <w:rFonts w:ascii="Arial" w:hAnsi="Arial" w:cs="Arial"/>
                <w:sz w:val="22"/>
                <w:szCs w:val="22"/>
              </w:rPr>
            </w:pPr>
            <w:r w:rsidRPr="000C5CAD">
              <w:rPr>
                <w:rFonts w:ascii="Arial" w:hAnsi="Arial" w:cs="Arial"/>
                <w:sz w:val="22"/>
                <w:szCs w:val="22"/>
                <w:lang w:val="en-US"/>
              </w:rPr>
              <w:t xml:space="preserve">Appropriately qualified Psychologist </w:t>
            </w:r>
            <w:r w:rsidRPr="000C5CAD">
              <w:rPr>
                <w:rFonts w:ascii="Arial" w:hAnsi="Arial" w:cs="Arial"/>
                <w:sz w:val="22"/>
                <w:szCs w:val="22"/>
              </w:rPr>
              <w:t>who is a member of their respective professional or regulatory body.</w:t>
            </w:r>
          </w:p>
          <w:p w:rsidR="00EB33E8" w:rsidRPr="000C5CAD" w:rsidRDefault="00EB33E8">
            <w:pPr>
              <w:numPr>
                <w:ilvl w:val="0"/>
                <w:numId w:val="13"/>
              </w:numPr>
              <w:rPr>
                <w:rFonts w:ascii="Arial" w:hAnsi="Arial" w:cs="Arial"/>
                <w:sz w:val="22"/>
                <w:szCs w:val="22"/>
                <w:lang w:val="en-US"/>
              </w:rPr>
            </w:pPr>
            <w:r w:rsidRPr="000C5CAD">
              <w:rPr>
                <w:rFonts w:ascii="Arial" w:hAnsi="Arial" w:cs="Arial"/>
                <w:sz w:val="22"/>
                <w:szCs w:val="22"/>
                <w:lang w:val="en-US"/>
              </w:rPr>
              <w:t>Appropriately qualified Occupational Therapist/Neurologist</w:t>
            </w:r>
          </w:p>
        </w:tc>
      </w:tr>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FSD eligibility requires both of the following: </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numPr>
                <w:ilvl w:val="0"/>
                <w:numId w:val="14"/>
              </w:numPr>
              <w:rPr>
                <w:rFonts w:ascii="Arial" w:hAnsi="Arial" w:cs="Arial"/>
                <w:sz w:val="22"/>
                <w:szCs w:val="22"/>
              </w:rPr>
            </w:pPr>
            <w:r w:rsidRPr="000C5CAD">
              <w:rPr>
                <w:rFonts w:ascii="Arial" w:hAnsi="Arial" w:cs="Arial"/>
                <w:sz w:val="22"/>
                <w:szCs w:val="22"/>
              </w:rPr>
              <w:t xml:space="preserve">A full psycho-educational assessment from the Psychologist diagnosing Developmental Co-ordination Disorder (Dyspraxia), and </w:t>
            </w:r>
          </w:p>
          <w:p w:rsidR="00EB33E8" w:rsidRPr="000C5CAD" w:rsidRDefault="00EB33E8">
            <w:pPr>
              <w:numPr>
                <w:ilvl w:val="0"/>
                <w:numId w:val="14"/>
              </w:numPr>
              <w:rPr>
                <w:rFonts w:ascii="Arial" w:hAnsi="Arial" w:cs="Arial"/>
                <w:sz w:val="22"/>
                <w:szCs w:val="22"/>
              </w:rPr>
            </w:pPr>
            <w:r w:rsidRPr="000C5CAD">
              <w:rPr>
                <w:rFonts w:ascii="Arial" w:hAnsi="Arial" w:cs="Arial"/>
                <w:sz w:val="22"/>
                <w:szCs w:val="22"/>
              </w:rPr>
              <w:t xml:space="preserve">A report by the </w:t>
            </w:r>
            <w:r w:rsidRPr="000C5CAD">
              <w:rPr>
                <w:rFonts w:ascii="Arial" w:hAnsi="Arial" w:cs="Arial"/>
                <w:sz w:val="22"/>
                <w:szCs w:val="22"/>
                <w:lang w:val="en-US"/>
              </w:rPr>
              <w:t xml:space="preserve">Occupational Therapist/Neurologist diagnosing </w:t>
            </w:r>
            <w:r w:rsidRPr="000C5CAD">
              <w:rPr>
                <w:rFonts w:ascii="Arial" w:hAnsi="Arial" w:cs="Arial"/>
                <w:sz w:val="22"/>
                <w:szCs w:val="22"/>
              </w:rPr>
              <w:t>Developmental Co-ordination Disorder (Dyspraxia).</w:t>
            </w:r>
          </w:p>
          <w:p w:rsidR="00EB33E8" w:rsidRPr="000C5CAD" w:rsidRDefault="00EB33E8">
            <w:pPr>
              <w:numPr>
                <w:ilvl w:val="0"/>
                <w:numId w:val="14"/>
              </w:numPr>
              <w:rPr>
                <w:rFonts w:ascii="Arial" w:hAnsi="Arial" w:cs="Arial"/>
                <w:sz w:val="22"/>
                <w:szCs w:val="22"/>
              </w:rPr>
            </w:pPr>
            <w:r w:rsidRPr="000C5CAD">
              <w:rPr>
                <w:rFonts w:ascii="Arial" w:hAnsi="Arial" w:cs="Arial"/>
                <w:sz w:val="22"/>
                <w:szCs w:val="22"/>
              </w:rPr>
              <w:t xml:space="preserve">All tests used in the assessments must be current, valid, and reliable and age appropriate.   </w:t>
            </w:r>
          </w:p>
        </w:tc>
      </w:tr>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Age of report </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No age limit. </w:t>
            </w:r>
          </w:p>
        </w:tc>
      </w:tr>
    </w:tbl>
    <w:p w:rsidR="00E83088" w:rsidRPr="000C5CAD" w:rsidRDefault="00E83088">
      <w:pPr>
        <w:rPr>
          <w:rFonts w:ascii="Arial" w:hAnsi="Arial" w:cs="Arial"/>
          <w:sz w:val="22"/>
          <w:szCs w:val="22"/>
        </w:rPr>
      </w:pPr>
    </w:p>
    <w:tbl>
      <w:tblPr>
        <w:tblW w:w="0" w:type="auto"/>
        <w:tblInd w:w="-34" w:type="dxa"/>
        <w:tblLayout w:type="fixed"/>
        <w:tblLook w:val="0000" w:firstRow="0" w:lastRow="0" w:firstColumn="0" w:lastColumn="0" w:noHBand="0" w:noVBand="0"/>
      </w:tblPr>
      <w:tblGrid>
        <w:gridCol w:w="4252"/>
        <w:gridCol w:w="5696"/>
      </w:tblGrid>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Disability</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Specific Learning Difficulties (Dyslexia or Dyscalculia)</w:t>
            </w:r>
            <w:r w:rsidRPr="000C5CAD">
              <w:rPr>
                <w:rFonts w:ascii="Arial" w:hAnsi="Arial" w:cs="Arial"/>
                <w:b/>
                <w:sz w:val="22"/>
                <w:szCs w:val="22"/>
              </w:rPr>
              <w:br/>
            </w:r>
          </w:p>
        </w:tc>
      </w:tr>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Report to be provided</w:t>
            </w:r>
            <w:r w:rsidR="007E7E71" w:rsidRPr="000C5CAD">
              <w:rPr>
                <w:rFonts w:ascii="Arial" w:hAnsi="Arial" w:cs="Arial"/>
                <w:b/>
                <w:sz w:val="22"/>
                <w:szCs w:val="22"/>
              </w:rPr>
              <w:t xml:space="preserve"> &amp; signed</w:t>
            </w:r>
            <w:r w:rsidRPr="000C5CAD">
              <w:rPr>
                <w:rFonts w:ascii="Arial" w:hAnsi="Arial" w:cs="Arial"/>
                <w:b/>
                <w:sz w:val="22"/>
                <w:szCs w:val="22"/>
              </w:rPr>
              <w:t xml:space="preserve"> by</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Appropriately qualified Psychologist who is a member of their respective </w:t>
            </w:r>
            <w:r w:rsidR="0085505F" w:rsidRPr="000C5CAD">
              <w:rPr>
                <w:rFonts w:ascii="Arial" w:hAnsi="Arial" w:cs="Arial"/>
                <w:sz w:val="22"/>
                <w:szCs w:val="22"/>
              </w:rPr>
              <w:t>professional or regulatory body; or, an assessor who is accredited by PATOSS.</w:t>
            </w:r>
            <w:r w:rsidRPr="000C5CAD">
              <w:rPr>
                <w:rFonts w:ascii="Arial" w:hAnsi="Arial" w:cs="Arial"/>
                <w:sz w:val="22"/>
                <w:szCs w:val="22"/>
              </w:rPr>
              <w:t xml:space="preserve"> </w:t>
            </w:r>
          </w:p>
          <w:p w:rsidR="00EB33E8" w:rsidRPr="000C5CAD" w:rsidRDefault="00EB33E8">
            <w:pPr>
              <w:rPr>
                <w:rFonts w:ascii="Arial" w:hAnsi="Arial" w:cs="Arial"/>
                <w:sz w:val="22"/>
                <w:szCs w:val="22"/>
              </w:rPr>
            </w:pPr>
          </w:p>
        </w:tc>
      </w:tr>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FSD eligibility  </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rsidP="0085505F">
            <w:pPr>
              <w:rPr>
                <w:rFonts w:ascii="Arial" w:hAnsi="Arial" w:cs="Arial"/>
                <w:sz w:val="22"/>
                <w:szCs w:val="22"/>
              </w:rPr>
            </w:pPr>
            <w:r w:rsidRPr="000C5CAD">
              <w:rPr>
                <w:rFonts w:ascii="Arial" w:hAnsi="Arial" w:cs="Arial"/>
                <w:sz w:val="22"/>
                <w:szCs w:val="22"/>
              </w:rPr>
              <w:t xml:space="preserve">Full psycho-educational assessment from the above diagnosing a Specific Learning Difficulty. All tests used in the assessment must be current, valid, and reliable and age appropriate.  </w:t>
            </w:r>
            <w:r w:rsidR="0085505F" w:rsidRPr="000C5CAD">
              <w:rPr>
                <w:rFonts w:ascii="Arial" w:hAnsi="Arial" w:cs="Arial"/>
                <w:sz w:val="22"/>
                <w:szCs w:val="22"/>
              </w:rPr>
              <w:br/>
            </w:r>
            <w:r w:rsidR="0085505F" w:rsidRPr="000C5CAD">
              <w:rPr>
                <w:rFonts w:ascii="Arial" w:hAnsi="Arial" w:cs="Arial"/>
                <w:sz w:val="22"/>
                <w:szCs w:val="22"/>
              </w:rPr>
              <w:br/>
              <w:t xml:space="preserve">For the purposes of the Fund, the CAO Evidence of Disability Form is </w:t>
            </w:r>
            <w:r w:rsidR="0085505F" w:rsidRPr="000C5CAD">
              <w:rPr>
                <w:rFonts w:ascii="Arial" w:hAnsi="Arial" w:cs="Arial"/>
                <w:sz w:val="22"/>
                <w:szCs w:val="22"/>
                <w:u w:val="single"/>
              </w:rPr>
              <w:t>not</w:t>
            </w:r>
            <w:r w:rsidR="0085505F" w:rsidRPr="000C5CAD">
              <w:rPr>
                <w:rFonts w:ascii="Arial" w:hAnsi="Arial" w:cs="Arial"/>
                <w:sz w:val="22"/>
                <w:szCs w:val="22"/>
              </w:rPr>
              <w:t xml:space="preserve"> acceptable evidence of disability for this category of disability. </w:t>
            </w:r>
          </w:p>
        </w:tc>
      </w:tr>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Age of report</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The report should be no older than five years from the date of needs assessment. If the tests referred to in the report have clearly been conducted using Adult Scales, then the five year time limit will not apply.</w:t>
            </w:r>
          </w:p>
        </w:tc>
      </w:tr>
    </w:tbl>
    <w:p w:rsidR="00EB33E8" w:rsidRPr="000C5CAD" w:rsidRDefault="00EB33E8">
      <w:pPr>
        <w:rPr>
          <w:rFonts w:ascii="Arial" w:hAnsi="Arial" w:cs="Arial"/>
          <w:sz w:val="22"/>
          <w:szCs w:val="22"/>
        </w:rPr>
      </w:pPr>
    </w:p>
    <w:p w:rsidR="0085505F" w:rsidRPr="000C5CAD" w:rsidRDefault="0085505F">
      <w:pPr>
        <w:rPr>
          <w:rFonts w:ascii="Arial" w:hAnsi="Arial" w:cs="Arial"/>
          <w:sz w:val="22"/>
          <w:szCs w:val="22"/>
        </w:rPr>
      </w:pPr>
    </w:p>
    <w:p w:rsidR="0085505F" w:rsidRPr="000C5CAD" w:rsidRDefault="0085505F">
      <w:pPr>
        <w:rPr>
          <w:rFonts w:ascii="Arial" w:hAnsi="Arial" w:cs="Arial"/>
          <w:sz w:val="22"/>
          <w:szCs w:val="22"/>
        </w:rPr>
      </w:pPr>
    </w:p>
    <w:tbl>
      <w:tblPr>
        <w:tblW w:w="0" w:type="auto"/>
        <w:tblInd w:w="-34" w:type="dxa"/>
        <w:tblLayout w:type="fixed"/>
        <w:tblLook w:val="0000" w:firstRow="0" w:lastRow="0" w:firstColumn="0" w:lastColumn="0" w:noHBand="0" w:noVBand="0"/>
      </w:tblPr>
      <w:tblGrid>
        <w:gridCol w:w="4252"/>
        <w:gridCol w:w="5696"/>
      </w:tblGrid>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Disability</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General Learning Difficulty (Including Intellectual Difficulty and Learning Difficulties resulting from an Acquired Brain Injury)</w:t>
            </w:r>
          </w:p>
        </w:tc>
      </w:tr>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Report to be provided</w:t>
            </w:r>
            <w:r w:rsidR="007E7E71" w:rsidRPr="000C5CAD">
              <w:rPr>
                <w:rFonts w:ascii="Arial" w:hAnsi="Arial" w:cs="Arial"/>
                <w:b/>
                <w:sz w:val="22"/>
                <w:szCs w:val="22"/>
              </w:rPr>
              <w:t xml:space="preserve"> &amp; signed</w:t>
            </w:r>
            <w:r w:rsidRPr="000C5CAD">
              <w:rPr>
                <w:rFonts w:ascii="Arial" w:hAnsi="Arial" w:cs="Arial"/>
                <w:b/>
                <w:sz w:val="22"/>
                <w:szCs w:val="22"/>
              </w:rPr>
              <w:t xml:space="preserve"> by</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Appropriately qualified Psychologist who is a member of their respective professional or regulatory body. </w:t>
            </w:r>
          </w:p>
        </w:tc>
      </w:tr>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 xml:space="preserve">FSD eligibility  </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 xml:space="preserve">Full psycho-educational assessment from the above diagnosing a General Learning Difficulty. All tests used in the assessment must be current, valid, and reliable and age appropriate.  </w:t>
            </w:r>
          </w:p>
        </w:tc>
      </w:tr>
      <w:tr w:rsidR="00EB33E8" w:rsidRPr="000C5CAD">
        <w:tc>
          <w:tcPr>
            <w:tcW w:w="4252" w:type="dxa"/>
            <w:tcBorders>
              <w:top w:val="single" w:sz="4" w:space="0" w:color="000000"/>
              <w:left w:val="single" w:sz="4" w:space="0" w:color="000000"/>
              <w:bottom w:val="single" w:sz="4" w:space="0" w:color="000000"/>
            </w:tcBorders>
          </w:tcPr>
          <w:p w:rsidR="00EB33E8" w:rsidRPr="000C5CAD" w:rsidRDefault="00EB33E8">
            <w:pPr>
              <w:rPr>
                <w:rFonts w:ascii="Arial" w:hAnsi="Arial" w:cs="Arial"/>
                <w:b/>
                <w:sz w:val="22"/>
                <w:szCs w:val="22"/>
              </w:rPr>
            </w:pPr>
            <w:r w:rsidRPr="000C5CAD">
              <w:rPr>
                <w:rFonts w:ascii="Arial" w:hAnsi="Arial" w:cs="Arial"/>
                <w:b/>
                <w:sz w:val="22"/>
                <w:szCs w:val="22"/>
              </w:rPr>
              <w:t>Age of report</w:t>
            </w:r>
          </w:p>
        </w:tc>
        <w:tc>
          <w:tcPr>
            <w:tcW w:w="5696" w:type="dxa"/>
            <w:tcBorders>
              <w:top w:val="single" w:sz="4" w:space="0" w:color="000000"/>
              <w:left w:val="single" w:sz="4" w:space="0" w:color="000000"/>
              <w:bottom w:val="single" w:sz="4" w:space="0" w:color="000000"/>
              <w:right w:val="single" w:sz="4" w:space="0" w:color="000000"/>
            </w:tcBorders>
          </w:tcPr>
          <w:p w:rsidR="00EB33E8" w:rsidRPr="000C5CAD" w:rsidRDefault="00EB33E8">
            <w:pPr>
              <w:rPr>
                <w:rFonts w:ascii="Arial" w:hAnsi="Arial" w:cs="Arial"/>
                <w:sz w:val="22"/>
                <w:szCs w:val="22"/>
              </w:rPr>
            </w:pPr>
            <w:r w:rsidRPr="000C5CAD">
              <w:rPr>
                <w:rFonts w:ascii="Arial" w:hAnsi="Arial" w:cs="Arial"/>
                <w:sz w:val="22"/>
                <w:szCs w:val="22"/>
              </w:rPr>
              <w:t>No time limit</w:t>
            </w:r>
          </w:p>
        </w:tc>
      </w:tr>
    </w:tbl>
    <w:p w:rsidR="00EB33E8" w:rsidRPr="000C5CAD" w:rsidRDefault="00EB33E8" w:rsidP="00CC365F">
      <w:pPr>
        <w:jc w:val="center"/>
        <w:rPr>
          <w:rFonts w:ascii="Arial" w:hAnsi="Arial" w:cs="Arial"/>
          <w:b/>
          <w:sz w:val="22"/>
          <w:szCs w:val="22"/>
        </w:rPr>
      </w:pPr>
      <w:r w:rsidRPr="000C5CAD">
        <w:rPr>
          <w:rFonts w:ascii="Arial" w:hAnsi="Arial" w:cs="Arial"/>
          <w:b/>
          <w:sz w:val="22"/>
          <w:szCs w:val="22"/>
        </w:rPr>
        <w:lastRenderedPageBreak/>
        <w:t>Useful Links</w:t>
      </w:r>
    </w:p>
    <w:p w:rsidR="00EB33E8" w:rsidRPr="000C5CAD" w:rsidRDefault="00EB33E8">
      <w:pPr>
        <w:rPr>
          <w:rFonts w:ascii="Arial" w:hAnsi="Arial" w:cs="Arial"/>
          <w:b/>
          <w:sz w:val="22"/>
          <w:szCs w:val="22"/>
        </w:rPr>
      </w:pPr>
    </w:p>
    <w:p w:rsidR="00EB33E8" w:rsidRPr="000C5CAD" w:rsidRDefault="00EB33E8">
      <w:pPr>
        <w:rPr>
          <w:rFonts w:ascii="Arial" w:hAnsi="Arial" w:cs="Arial"/>
          <w:b/>
          <w:sz w:val="22"/>
          <w:szCs w:val="22"/>
          <w:u w:val="single"/>
        </w:rPr>
      </w:pPr>
      <w:r w:rsidRPr="000C5CAD">
        <w:rPr>
          <w:rFonts w:ascii="Arial" w:hAnsi="Arial" w:cs="Arial"/>
          <w:b/>
          <w:sz w:val="22"/>
          <w:szCs w:val="22"/>
          <w:u w:val="single"/>
        </w:rPr>
        <w:t>AHEAD</w:t>
      </w:r>
    </w:p>
    <w:p w:rsidR="00EB33E8" w:rsidRPr="000C5CAD" w:rsidRDefault="00EB33E8">
      <w:pPr>
        <w:rPr>
          <w:rFonts w:ascii="Arial" w:hAnsi="Arial" w:cs="Arial"/>
          <w:sz w:val="22"/>
          <w:szCs w:val="22"/>
        </w:rPr>
      </w:pPr>
      <w:r w:rsidRPr="000C5CAD">
        <w:rPr>
          <w:rFonts w:ascii="Arial" w:hAnsi="Arial" w:cs="Arial"/>
          <w:sz w:val="22"/>
          <w:szCs w:val="22"/>
        </w:rPr>
        <w:t>The Association for Higher Education Access and Disability is an independent non-profit organisation working to promote full access to and participation in further and higher education for students with disabilities and to enhance their employment prospects on graduation.</w:t>
      </w:r>
    </w:p>
    <w:p w:rsidR="00EB33E8" w:rsidRPr="000C5CAD" w:rsidRDefault="000C5CAD">
      <w:pPr>
        <w:rPr>
          <w:rFonts w:ascii="Arial" w:hAnsi="Arial" w:cs="Arial"/>
          <w:b/>
          <w:sz w:val="22"/>
          <w:szCs w:val="22"/>
          <w:u w:val="single"/>
        </w:rPr>
      </w:pPr>
      <w:hyperlink r:id="rId9" w:history="1">
        <w:r w:rsidR="00EB33E8" w:rsidRPr="000C5CAD">
          <w:rPr>
            <w:rStyle w:val="Hyperlink"/>
            <w:sz w:val="22"/>
            <w:szCs w:val="22"/>
          </w:rPr>
          <w:t>http://www.ahead.ie/</w:t>
        </w:r>
      </w:hyperlink>
    </w:p>
    <w:p w:rsidR="00EB33E8" w:rsidRPr="000C5CAD" w:rsidRDefault="00EB33E8">
      <w:pPr>
        <w:rPr>
          <w:rFonts w:ascii="Arial" w:hAnsi="Arial" w:cs="Arial"/>
          <w:b/>
          <w:sz w:val="22"/>
          <w:szCs w:val="22"/>
          <w:u w:val="single"/>
        </w:rPr>
      </w:pPr>
    </w:p>
    <w:p w:rsidR="00EB33E8" w:rsidRPr="000C5CAD" w:rsidRDefault="00EB33E8">
      <w:pPr>
        <w:rPr>
          <w:rFonts w:ascii="Arial" w:hAnsi="Arial" w:cs="Arial"/>
          <w:b/>
          <w:sz w:val="22"/>
          <w:szCs w:val="22"/>
          <w:u w:val="single"/>
        </w:rPr>
      </w:pPr>
      <w:r w:rsidRPr="000C5CAD">
        <w:rPr>
          <w:rFonts w:ascii="Arial" w:hAnsi="Arial" w:cs="Arial"/>
          <w:b/>
          <w:sz w:val="22"/>
          <w:szCs w:val="22"/>
          <w:u w:val="single"/>
        </w:rPr>
        <w:t>Student Finance</w:t>
      </w:r>
    </w:p>
    <w:p w:rsidR="00EB33E8" w:rsidRPr="000C5CAD" w:rsidRDefault="00EB33E8">
      <w:pPr>
        <w:rPr>
          <w:rFonts w:ascii="Verdana" w:hAnsi="Verdana"/>
          <w:color w:val="000000"/>
          <w:sz w:val="22"/>
          <w:szCs w:val="22"/>
        </w:rPr>
      </w:pPr>
      <w:r w:rsidRPr="000C5CAD">
        <w:rPr>
          <w:rFonts w:ascii="Arial" w:hAnsi="Arial" w:cs="Arial"/>
          <w:sz w:val="22"/>
          <w:szCs w:val="22"/>
        </w:rPr>
        <w:t>This website provides useful information on financial support for further and higher education.</w:t>
      </w:r>
      <w:r w:rsidRPr="000C5CAD">
        <w:rPr>
          <w:rFonts w:ascii="Verdana" w:hAnsi="Verdana"/>
          <w:color w:val="000000"/>
          <w:sz w:val="22"/>
          <w:szCs w:val="22"/>
        </w:rPr>
        <w:t xml:space="preserve"> </w:t>
      </w:r>
    </w:p>
    <w:p w:rsidR="00EB33E8" w:rsidRPr="000C5CAD" w:rsidRDefault="000C5CAD">
      <w:pPr>
        <w:rPr>
          <w:rFonts w:ascii="Arial" w:hAnsi="Arial" w:cs="Arial"/>
          <w:b/>
          <w:sz w:val="22"/>
          <w:szCs w:val="22"/>
          <w:u w:val="single"/>
        </w:rPr>
      </w:pPr>
      <w:hyperlink r:id="rId10" w:history="1">
        <w:r w:rsidR="00EB33E8" w:rsidRPr="000C5CAD">
          <w:rPr>
            <w:rStyle w:val="Hyperlink"/>
            <w:sz w:val="22"/>
            <w:szCs w:val="22"/>
          </w:rPr>
          <w:t>http://www.studentfinance.ie/</w:t>
        </w:r>
      </w:hyperlink>
    </w:p>
    <w:p w:rsidR="00EB33E8" w:rsidRPr="000C5CAD" w:rsidRDefault="00EB33E8">
      <w:pPr>
        <w:rPr>
          <w:rFonts w:ascii="Arial" w:hAnsi="Arial" w:cs="Arial"/>
          <w:b/>
          <w:sz w:val="22"/>
          <w:szCs w:val="22"/>
          <w:u w:val="single"/>
        </w:rPr>
      </w:pPr>
    </w:p>
    <w:p w:rsidR="00EB33E8" w:rsidRPr="000C5CAD" w:rsidRDefault="00EB33E8">
      <w:pPr>
        <w:rPr>
          <w:rFonts w:ascii="Arial" w:hAnsi="Arial" w:cs="Arial"/>
          <w:b/>
          <w:sz w:val="22"/>
          <w:szCs w:val="22"/>
        </w:rPr>
      </w:pPr>
      <w:r w:rsidRPr="000C5CAD">
        <w:rPr>
          <w:rFonts w:ascii="Arial" w:hAnsi="Arial" w:cs="Arial"/>
          <w:b/>
          <w:sz w:val="22"/>
          <w:szCs w:val="22"/>
        </w:rPr>
        <w:t>DARE</w:t>
      </w:r>
    </w:p>
    <w:p w:rsidR="00EB33E8" w:rsidRPr="000C5CAD" w:rsidRDefault="00EB33E8">
      <w:pPr>
        <w:rPr>
          <w:rFonts w:ascii="Arial" w:hAnsi="Arial" w:cs="Arial"/>
          <w:sz w:val="22"/>
          <w:szCs w:val="22"/>
        </w:rPr>
      </w:pPr>
      <w:r w:rsidRPr="000C5CAD">
        <w:rPr>
          <w:rFonts w:ascii="Arial" w:hAnsi="Arial" w:cs="Arial"/>
          <w:sz w:val="22"/>
          <w:szCs w:val="22"/>
        </w:rPr>
        <w:t>The Disability Access Route to Education (DARE) is a college and university admissions scheme which offers places at reduced points to school leavers with disabilities.</w:t>
      </w:r>
    </w:p>
    <w:p w:rsidR="00EB33E8" w:rsidRPr="000C5CAD" w:rsidRDefault="000C5CAD">
      <w:pPr>
        <w:rPr>
          <w:rFonts w:ascii="Arial" w:hAnsi="Arial" w:cs="Arial"/>
          <w:b/>
          <w:sz w:val="22"/>
          <w:szCs w:val="22"/>
        </w:rPr>
      </w:pPr>
      <w:hyperlink r:id="rId11" w:history="1">
        <w:r w:rsidR="00EB33E8" w:rsidRPr="000C5CAD">
          <w:rPr>
            <w:rStyle w:val="Hyperlink"/>
            <w:sz w:val="22"/>
            <w:szCs w:val="22"/>
          </w:rPr>
          <w:t>http://www.accesscollege.ie/</w:t>
        </w:r>
      </w:hyperlink>
    </w:p>
    <w:p w:rsidR="00EB33E8" w:rsidRDefault="00EB33E8">
      <w:pPr>
        <w:rPr>
          <w:rFonts w:ascii="Arial" w:hAnsi="Arial" w:cs="Arial"/>
          <w:b/>
          <w:sz w:val="22"/>
          <w:szCs w:val="22"/>
        </w:rPr>
      </w:pPr>
    </w:p>
    <w:p w:rsidR="00EB33E8" w:rsidRPr="000C5CAD" w:rsidRDefault="00EB33E8">
      <w:pPr>
        <w:rPr>
          <w:rFonts w:ascii="Arial" w:hAnsi="Arial" w:cs="Arial"/>
          <w:b/>
          <w:sz w:val="22"/>
          <w:szCs w:val="22"/>
        </w:rPr>
      </w:pPr>
      <w:r w:rsidRPr="000C5CAD">
        <w:rPr>
          <w:rFonts w:ascii="Arial" w:hAnsi="Arial" w:cs="Arial"/>
          <w:b/>
          <w:sz w:val="22"/>
          <w:szCs w:val="22"/>
        </w:rPr>
        <w:t>Enable Ireland</w:t>
      </w:r>
    </w:p>
    <w:p w:rsidR="00EB33E8" w:rsidRPr="000C5CAD" w:rsidRDefault="00EB33E8">
      <w:pPr>
        <w:rPr>
          <w:rFonts w:ascii="Arial" w:hAnsi="Arial" w:cs="Arial"/>
          <w:sz w:val="22"/>
          <w:szCs w:val="22"/>
        </w:rPr>
      </w:pPr>
      <w:r w:rsidRPr="000C5CAD">
        <w:rPr>
          <w:rFonts w:ascii="Arial" w:hAnsi="Arial" w:cs="Arial"/>
          <w:sz w:val="22"/>
          <w:szCs w:val="22"/>
        </w:rPr>
        <w:t>Enable Ireland’s mission is to work in partnership with those who use our services to achieve maximum independence, choice and inclusion in their communities.</w:t>
      </w:r>
    </w:p>
    <w:p w:rsidR="00EB33E8" w:rsidRPr="000C5CAD" w:rsidRDefault="000C5CAD">
      <w:pPr>
        <w:rPr>
          <w:rFonts w:ascii="Arial" w:hAnsi="Arial" w:cs="Arial"/>
          <w:b/>
          <w:sz w:val="22"/>
          <w:szCs w:val="22"/>
        </w:rPr>
      </w:pPr>
      <w:hyperlink r:id="rId12" w:history="1">
        <w:r w:rsidR="00EB33E8" w:rsidRPr="000C5CAD">
          <w:rPr>
            <w:rStyle w:val="Hyperlink"/>
            <w:sz w:val="22"/>
            <w:szCs w:val="22"/>
          </w:rPr>
          <w:t>http://www.enableireland.ie/</w:t>
        </w:r>
      </w:hyperlink>
    </w:p>
    <w:p w:rsidR="00EB33E8" w:rsidRPr="000C5CAD" w:rsidRDefault="00EB33E8">
      <w:pPr>
        <w:rPr>
          <w:rFonts w:ascii="Arial" w:hAnsi="Arial" w:cs="Arial"/>
          <w:b/>
          <w:sz w:val="22"/>
          <w:szCs w:val="22"/>
        </w:rPr>
      </w:pPr>
    </w:p>
    <w:p w:rsidR="00867618" w:rsidRPr="000C5CAD" w:rsidRDefault="00867618">
      <w:pPr>
        <w:rPr>
          <w:rFonts w:ascii="Arial" w:hAnsi="Arial" w:cs="Arial"/>
          <w:b/>
          <w:sz w:val="22"/>
          <w:szCs w:val="22"/>
        </w:rPr>
      </w:pPr>
    </w:p>
    <w:p w:rsidR="00EB33E8" w:rsidRPr="000C5CAD" w:rsidRDefault="00EB33E8">
      <w:pPr>
        <w:rPr>
          <w:rFonts w:ascii="Arial" w:hAnsi="Arial" w:cs="Arial"/>
          <w:b/>
          <w:sz w:val="22"/>
          <w:szCs w:val="22"/>
        </w:rPr>
      </w:pPr>
      <w:r w:rsidRPr="000C5CAD">
        <w:rPr>
          <w:rFonts w:ascii="Arial" w:hAnsi="Arial" w:cs="Arial"/>
          <w:b/>
          <w:sz w:val="22"/>
          <w:szCs w:val="22"/>
        </w:rPr>
        <w:t>National Counsel of the Blind</w:t>
      </w:r>
    </w:p>
    <w:p w:rsidR="00EB33E8" w:rsidRPr="000C5CAD" w:rsidRDefault="00EB33E8">
      <w:pPr>
        <w:rPr>
          <w:rFonts w:ascii="Arial" w:hAnsi="Arial" w:cs="Arial"/>
          <w:sz w:val="22"/>
          <w:szCs w:val="22"/>
        </w:rPr>
      </w:pPr>
      <w:r w:rsidRPr="000C5CAD">
        <w:rPr>
          <w:sz w:val="22"/>
          <w:szCs w:val="22"/>
        </w:rPr>
        <w:t>NCBI</w:t>
      </w:r>
      <w:r w:rsidRPr="000C5CAD">
        <w:rPr>
          <w:rFonts w:ascii="Arial" w:hAnsi="Arial" w:cs="Arial"/>
          <w:sz w:val="22"/>
          <w:szCs w:val="22"/>
        </w:rPr>
        <w:t>, the national sight loss agency, is a not for profit charitable organisation which provides support and services nationwide to people experiencing sight loss.</w:t>
      </w:r>
    </w:p>
    <w:p w:rsidR="00EB33E8" w:rsidRPr="000C5CAD" w:rsidRDefault="000C5CAD">
      <w:pPr>
        <w:rPr>
          <w:rFonts w:ascii="Arial" w:hAnsi="Arial" w:cs="Arial"/>
          <w:b/>
          <w:sz w:val="22"/>
          <w:szCs w:val="22"/>
        </w:rPr>
      </w:pPr>
      <w:hyperlink r:id="rId13" w:history="1">
        <w:r w:rsidR="00EB33E8" w:rsidRPr="000C5CAD">
          <w:rPr>
            <w:rStyle w:val="Hyperlink"/>
            <w:sz w:val="22"/>
            <w:szCs w:val="22"/>
          </w:rPr>
          <w:t>http://www.ncbi.ie/</w:t>
        </w:r>
      </w:hyperlink>
    </w:p>
    <w:p w:rsidR="00EB33E8" w:rsidRPr="000C5CAD" w:rsidRDefault="00EB33E8">
      <w:pPr>
        <w:rPr>
          <w:rFonts w:ascii="Arial" w:hAnsi="Arial" w:cs="Arial"/>
          <w:b/>
          <w:sz w:val="22"/>
          <w:szCs w:val="22"/>
        </w:rPr>
      </w:pPr>
    </w:p>
    <w:p w:rsidR="00EB33E8" w:rsidRPr="000C5CAD" w:rsidRDefault="00EB33E8">
      <w:pPr>
        <w:rPr>
          <w:rFonts w:ascii="Arial" w:hAnsi="Arial" w:cs="Arial"/>
          <w:b/>
          <w:sz w:val="22"/>
          <w:szCs w:val="22"/>
        </w:rPr>
      </w:pPr>
      <w:r w:rsidRPr="000C5CAD">
        <w:rPr>
          <w:rFonts w:ascii="Arial" w:hAnsi="Arial" w:cs="Arial"/>
          <w:b/>
          <w:sz w:val="22"/>
          <w:szCs w:val="22"/>
        </w:rPr>
        <w:t>Deaf Hear</w:t>
      </w:r>
    </w:p>
    <w:p w:rsidR="00EB33E8" w:rsidRPr="000C5CAD" w:rsidRDefault="00EB33E8">
      <w:pPr>
        <w:rPr>
          <w:sz w:val="22"/>
          <w:szCs w:val="22"/>
        </w:rPr>
      </w:pPr>
      <w:r w:rsidRPr="000C5CAD">
        <w:rPr>
          <w:sz w:val="22"/>
          <w:szCs w:val="22"/>
        </w:rPr>
        <w:t>Deaf Hear provides a range of services to over 32,500 Deaf and Hard of Hearing people and their families annually. It also has a wider impact on the lives of all Deaf and Hard of Hearing people in Ireland through advocacy and campaigning for improved health and education services, and for better access to society for all.</w:t>
      </w:r>
    </w:p>
    <w:p w:rsidR="00EB33E8" w:rsidRPr="000C5CAD" w:rsidRDefault="00EB33E8">
      <w:pPr>
        <w:rPr>
          <w:sz w:val="22"/>
          <w:szCs w:val="22"/>
        </w:rPr>
      </w:pPr>
    </w:p>
    <w:p w:rsidR="00EB33E8" w:rsidRPr="000C5CAD" w:rsidRDefault="000C5CAD">
      <w:pPr>
        <w:rPr>
          <w:rFonts w:ascii="Arial" w:hAnsi="Arial" w:cs="Arial"/>
          <w:b/>
          <w:sz w:val="22"/>
          <w:szCs w:val="22"/>
        </w:rPr>
      </w:pPr>
      <w:hyperlink r:id="rId14" w:history="1">
        <w:r w:rsidR="00EB33E8" w:rsidRPr="000C5CAD">
          <w:rPr>
            <w:rStyle w:val="Hyperlink"/>
            <w:sz w:val="22"/>
            <w:szCs w:val="22"/>
          </w:rPr>
          <w:t>https://www.deafhear.ie/DeafHear/home.html</w:t>
        </w:r>
      </w:hyperlink>
    </w:p>
    <w:p w:rsidR="00EB33E8" w:rsidRPr="000C5CAD" w:rsidRDefault="00EB33E8">
      <w:pPr>
        <w:rPr>
          <w:rFonts w:ascii="Arial" w:hAnsi="Arial" w:cs="Arial"/>
          <w:b/>
          <w:sz w:val="22"/>
          <w:szCs w:val="22"/>
        </w:rPr>
      </w:pPr>
    </w:p>
    <w:p w:rsidR="00EB33E8" w:rsidRPr="000C5CAD" w:rsidRDefault="00EB33E8">
      <w:pPr>
        <w:rPr>
          <w:rFonts w:ascii="Arial" w:hAnsi="Arial" w:cs="Arial"/>
          <w:b/>
          <w:sz w:val="22"/>
          <w:szCs w:val="22"/>
        </w:rPr>
      </w:pPr>
      <w:r w:rsidRPr="000C5CAD">
        <w:rPr>
          <w:rFonts w:ascii="Arial" w:hAnsi="Arial" w:cs="Arial"/>
          <w:b/>
          <w:sz w:val="22"/>
          <w:szCs w:val="22"/>
        </w:rPr>
        <w:t>Aspire</w:t>
      </w:r>
    </w:p>
    <w:p w:rsidR="00EB33E8" w:rsidRPr="000C5CAD" w:rsidRDefault="00EB33E8">
      <w:pPr>
        <w:rPr>
          <w:rFonts w:ascii="Arial" w:hAnsi="Arial" w:cs="Arial"/>
          <w:sz w:val="22"/>
          <w:szCs w:val="22"/>
        </w:rPr>
      </w:pPr>
      <w:r w:rsidRPr="000C5CAD">
        <w:rPr>
          <w:rFonts w:ascii="Arial" w:hAnsi="Arial" w:cs="Arial"/>
          <w:sz w:val="22"/>
          <w:szCs w:val="22"/>
        </w:rPr>
        <w:t>The Asperger Syndrome Association of Ireland, aim is to support people with Asperger Syndrome (AS) to lead full and independent lives. </w:t>
      </w:r>
    </w:p>
    <w:p w:rsidR="00EB33E8" w:rsidRPr="000C5CAD" w:rsidRDefault="000C5CAD">
      <w:pPr>
        <w:rPr>
          <w:rFonts w:ascii="Arial" w:hAnsi="Arial" w:cs="Arial"/>
          <w:b/>
          <w:sz w:val="22"/>
          <w:szCs w:val="22"/>
        </w:rPr>
      </w:pPr>
      <w:hyperlink r:id="rId15" w:history="1">
        <w:r w:rsidR="00EB33E8" w:rsidRPr="000C5CAD">
          <w:rPr>
            <w:rStyle w:val="Hyperlink"/>
            <w:sz w:val="22"/>
            <w:szCs w:val="22"/>
          </w:rPr>
          <w:t>http://www.aspireireland.ie/</w:t>
        </w:r>
      </w:hyperlink>
    </w:p>
    <w:p w:rsidR="00EB33E8" w:rsidRPr="000C5CAD" w:rsidRDefault="00EB33E8">
      <w:pPr>
        <w:rPr>
          <w:rFonts w:ascii="Arial" w:hAnsi="Arial" w:cs="Arial"/>
          <w:b/>
          <w:sz w:val="22"/>
          <w:szCs w:val="22"/>
        </w:rPr>
      </w:pPr>
    </w:p>
    <w:p w:rsidR="00EB33E8" w:rsidRPr="000C5CAD" w:rsidRDefault="00EB33E8">
      <w:pPr>
        <w:rPr>
          <w:rFonts w:ascii="Arial" w:hAnsi="Arial" w:cs="Arial"/>
          <w:b/>
          <w:sz w:val="22"/>
          <w:szCs w:val="22"/>
        </w:rPr>
      </w:pPr>
      <w:r w:rsidRPr="000C5CAD">
        <w:rPr>
          <w:rFonts w:ascii="Arial" w:hAnsi="Arial" w:cs="Arial"/>
          <w:b/>
          <w:sz w:val="22"/>
          <w:szCs w:val="22"/>
        </w:rPr>
        <w:t>Dyslexia Association</w:t>
      </w:r>
    </w:p>
    <w:p w:rsidR="00EB33E8" w:rsidRPr="000C5CAD" w:rsidRDefault="00EB33E8">
      <w:pPr>
        <w:rPr>
          <w:rFonts w:ascii="Arial" w:hAnsi="Arial" w:cs="Arial"/>
          <w:sz w:val="22"/>
          <w:szCs w:val="22"/>
        </w:rPr>
      </w:pPr>
      <w:r w:rsidRPr="000C5CAD">
        <w:rPr>
          <w:rFonts w:ascii="Arial" w:hAnsi="Arial" w:cs="Arial"/>
          <w:sz w:val="22"/>
          <w:szCs w:val="22"/>
        </w:rPr>
        <w:t>The Dyslexia Association of Ireland (DAI) aims to promote the understanding, treatment and prevention of the problems which can be associated with dyslexia, a specific learning disability. </w:t>
      </w:r>
    </w:p>
    <w:p w:rsidR="00EB33E8" w:rsidRPr="000C5CAD" w:rsidRDefault="000C5CAD">
      <w:pPr>
        <w:rPr>
          <w:rFonts w:ascii="Arial" w:hAnsi="Arial" w:cs="Arial"/>
          <w:b/>
          <w:sz w:val="22"/>
          <w:szCs w:val="22"/>
        </w:rPr>
      </w:pPr>
      <w:hyperlink r:id="rId16" w:history="1">
        <w:r w:rsidR="00EB33E8" w:rsidRPr="000C5CAD">
          <w:rPr>
            <w:rStyle w:val="Hyperlink"/>
            <w:sz w:val="22"/>
            <w:szCs w:val="22"/>
          </w:rPr>
          <w:t>http://www.dyslexia.ie/</w:t>
        </w:r>
      </w:hyperlink>
    </w:p>
    <w:p w:rsidR="00EB33E8" w:rsidRPr="000C5CAD" w:rsidRDefault="00EB33E8">
      <w:pPr>
        <w:rPr>
          <w:rFonts w:ascii="Arial" w:hAnsi="Arial" w:cs="Arial"/>
          <w:b/>
          <w:sz w:val="22"/>
          <w:szCs w:val="22"/>
        </w:rPr>
      </w:pPr>
    </w:p>
    <w:p w:rsidR="00EB33E8" w:rsidRPr="000C5CAD" w:rsidRDefault="00EB33E8">
      <w:pPr>
        <w:rPr>
          <w:rFonts w:ascii="Arial" w:hAnsi="Arial" w:cs="Arial"/>
          <w:b/>
          <w:sz w:val="22"/>
          <w:szCs w:val="22"/>
        </w:rPr>
      </w:pPr>
      <w:r w:rsidRPr="000C5CAD">
        <w:rPr>
          <w:rFonts w:ascii="Arial" w:hAnsi="Arial" w:cs="Arial"/>
          <w:b/>
          <w:sz w:val="22"/>
          <w:szCs w:val="22"/>
        </w:rPr>
        <w:t>The Irish Wheelchair Association</w:t>
      </w:r>
    </w:p>
    <w:p w:rsidR="00EB33E8" w:rsidRPr="000C5CAD" w:rsidRDefault="00EB33E8">
      <w:pPr>
        <w:shd w:val="clear" w:color="auto" w:fill="FFFFFF"/>
        <w:spacing w:before="75" w:after="225"/>
        <w:rPr>
          <w:rFonts w:ascii="Arial" w:hAnsi="Arial" w:cs="Arial"/>
          <w:sz w:val="22"/>
          <w:szCs w:val="22"/>
        </w:rPr>
      </w:pPr>
      <w:r w:rsidRPr="000C5CAD">
        <w:rPr>
          <w:rFonts w:ascii="Arial" w:hAnsi="Arial" w:cs="Arial"/>
          <w:sz w:val="22"/>
          <w:szCs w:val="22"/>
        </w:rPr>
        <w:t>The Irish Wheelchair Association is a driving force for change, development and enhancements in the quality of life of people with disabilities in Ireland.</w:t>
      </w:r>
    </w:p>
    <w:p w:rsidR="00EB33E8" w:rsidRPr="000C5CAD" w:rsidRDefault="000C5CAD">
      <w:pPr>
        <w:rPr>
          <w:rFonts w:ascii="Arial" w:hAnsi="Arial" w:cs="Arial"/>
          <w:b/>
          <w:sz w:val="22"/>
          <w:szCs w:val="22"/>
        </w:rPr>
      </w:pPr>
      <w:hyperlink r:id="rId17" w:history="1">
        <w:r w:rsidR="00EB33E8" w:rsidRPr="000C5CAD">
          <w:rPr>
            <w:rStyle w:val="Hyperlink"/>
            <w:sz w:val="22"/>
            <w:szCs w:val="22"/>
          </w:rPr>
          <w:t>http://www.iwa.ie/</w:t>
        </w:r>
      </w:hyperlink>
    </w:p>
    <w:p w:rsidR="00EB33E8" w:rsidRPr="000C5CAD" w:rsidRDefault="00EB33E8">
      <w:pPr>
        <w:rPr>
          <w:rFonts w:ascii="Arial" w:hAnsi="Arial" w:cs="Arial"/>
          <w:b/>
          <w:sz w:val="22"/>
          <w:szCs w:val="22"/>
        </w:rPr>
      </w:pPr>
    </w:p>
    <w:p w:rsidR="00867618" w:rsidRPr="000C5CAD" w:rsidRDefault="00867618">
      <w:pPr>
        <w:rPr>
          <w:rFonts w:ascii="Arial" w:hAnsi="Arial" w:cs="Arial"/>
          <w:b/>
          <w:sz w:val="22"/>
          <w:szCs w:val="22"/>
        </w:rPr>
      </w:pPr>
    </w:p>
    <w:p w:rsidR="00867618" w:rsidRPr="000C5CAD" w:rsidRDefault="00867618">
      <w:pPr>
        <w:rPr>
          <w:rFonts w:ascii="Arial" w:hAnsi="Arial" w:cs="Arial"/>
          <w:b/>
          <w:sz w:val="22"/>
          <w:szCs w:val="22"/>
        </w:rPr>
      </w:pPr>
    </w:p>
    <w:p w:rsidR="00EB33E8" w:rsidRPr="000C5CAD" w:rsidRDefault="00EB33E8">
      <w:pPr>
        <w:rPr>
          <w:rFonts w:ascii="Arial" w:hAnsi="Arial" w:cs="Arial"/>
          <w:b/>
          <w:sz w:val="22"/>
          <w:szCs w:val="22"/>
        </w:rPr>
      </w:pPr>
      <w:r w:rsidRPr="000C5CAD">
        <w:rPr>
          <w:rFonts w:ascii="Arial" w:hAnsi="Arial" w:cs="Arial"/>
          <w:b/>
          <w:sz w:val="22"/>
          <w:szCs w:val="22"/>
        </w:rPr>
        <w:t>Irish Association of Supported Employment </w:t>
      </w:r>
    </w:p>
    <w:p w:rsidR="00EB33E8" w:rsidRPr="000C5CAD" w:rsidRDefault="00EB33E8">
      <w:pPr>
        <w:rPr>
          <w:sz w:val="22"/>
          <w:szCs w:val="22"/>
        </w:rPr>
      </w:pPr>
      <w:r w:rsidRPr="000C5CAD">
        <w:rPr>
          <w:rFonts w:ascii="Arial" w:hAnsi="Arial" w:cs="Arial"/>
          <w:sz w:val="22"/>
          <w:szCs w:val="22"/>
        </w:rPr>
        <w:t>IASE is a national voluntary organisation which was established in February 1994 with the aim of promoting and developing supported employment at a national level.</w:t>
      </w:r>
      <w:r w:rsidRPr="000C5CAD">
        <w:rPr>
          <w:sz w:val="22"/>
          <w:szCs w:val="22"/>
        </w:rPr>
        <w:t> </w:t>
      </w:r>
    </w:p>
    <w:p w:rsidR="00EB33E8" w:rsidRPr="000C5CAD" w:rsidRDefault="000C5CAD">
      <w:pPr>
        <w:rPr>
          <w:rFonts w:ascii="Arial" w:hAnsi="Arial" w:cs="Arial"/>
          <w:b/>
          <w:sz w:val="22"/>
          <w:szCs w:val="22"/>
        </w:rPr>
      </w:pPr>
      <w:hyperlink r:id="rId18" w:history="1">
        <w:r w:rsidR="00EB33E8" w:rsidRPr="000C5CAD">
          <w:rPr>
            <w:rStyle w:val="Hyperlink"/>
            <w:sz w:val="22"/>
            <w:szCs w:val="22"/>
          </w:rPr>
          <w:t>http://www.iase.ie/</w:t>
        </w:r>
      </w:hyperlink>
    </w:p>
    <w:p w:rsidR="00EB33E8" w:rsidRPr="000C5CAD" w:rsidRDefault="00EB33E8">
      <w:pPr>
        <w:rPr>
          <w:rFonts w:ascii="Arial" w:hAnsi="Arial" w:cs="Arial"/>
          <w:b/>
          <w:sz w:val="22"/>
          <w:szCs w:val="22"/>
        </w:rPr>
      </w:pPr>
    </w:p>
    <w:p w:rsidR="00EB33E8" w:rsidRPr="000C5CAD" w:rsidRDefault="00EB33E8">
      <w:pPr>
        <w:rPr>
          <w:rFonts w:ascii="Arial" w:hAnsi="Arial" w:cs="Arial"/>
          <w:b/>
          <w:sz w:val="22"/>
          <w:szCs w:val="22"/>
        </w:rPr>
      </w:pPr>
      <w:r w:rsidRPr="000C5CAD">
        <w:rPr>
          <w:rFonts w:ascii="Arial" w:hAnsi="Arial" w:cs="Arial"/>
          <w:b/>
          <w:sz w:val="22"/>
          <w:szCs w:val="22"/>
        </w:rPr>
        <w:t>Disability Federation of Ireland</w:t>
      </w:r>
    </w:p>
    <w:p w:rsidR="00EB33E8" w:rsidRPr="000C5CAD" w:rsidRDefault="00EB33E8">
      <w:pPr>
        <w:rPr>
          <w:rFonts w:ascii="Arial" w:hAnsi="Arial" w:cs="Arial"/>
          <w:sz w:val="22"/>
          <w:szCs w:val="22"/>
        </w:rPr>
      </w:pPr>
      <w:r w:rsidRPr="000C5CAD">
        <w:rPr>
          <w:rFonts w:ascii="Arial" w:hAnsi="Arial" w:cs="Arial"/>
          <w:sz w:val="22"/>
          <w:szCs w:val="22"/>
        </w:rPr>
        <w:t>Disability Federation of Ireland (DFI) is the national support organisation for voluntary disability organisations in Ireland who provide services to people with disabilities and disabling conditions.</w:t>
      </w:r>
    </w:p>
    <w:p w:rsidR="00EB33E8" w:rsidRPr="000C5CAD" w:rsidRDefault="000C5CAD">
      <w:pPr>
        <w:rPr>
          <w:rFonts w:ascii="Arial" w:hAnsi="Arial" w:cs="Arial"/>
          <w:b/>
          <w:sz w:val="22"/>
          <w:szCs w:val="22"/>
        </w:rPr>
      </w:pPr>
      <w:hyperlink r:id="rId19" w:history="1">
        <w:r w:rsidR="00EB33E8" w:rsidRPr="000C5CAD">
          <w:rPr>
            <w:rStyle w:val="Hyperlink"/>
            <w:sz w:val="22"/>
            <w:szCs w:val="22"/>
          </w:rPr>
          <w:t>http://www.disability-federation.ie/</w:t>
        </w:r>
      </w:hyperlink>
    </w:p>
    <w:p w:rsidR="00EB33E8" w:rsidRPr="000C5CAD" w:rsidRDefault="00EB33E8">
      <w:pPr>
        <w:rPr>
          <w:rFonts w:ascii="Arial" w:hAnsi="Arial" w:cs="Arial"/>
          <w:b/>
          <w:sz w:val="22"/>
          <w:szCs w:val="22"/>
        </w:rPr>
      </w:pPr>
    </w:p>
    <w:p w:rsidR="000C5CAD" w:rsidRDefault="000C5CAD">
      <w:pPr>
        <w:rPr>
          <w:rFonts w:ascii="Arial" w:hAnsi="Arial" w:cs="Arial"/>
          <w:b/>
          <w:sz w:val="22"/>
          <w:szCs w:val="22"/>
        </w:rPr>
      </w:pPr>
    </w:p>
    <w:p w:rsidR="000C5CAD" w:rsidRDefault="000C5CAD">
      <w:pPr>
        <w:rPr>
          <w:rFonts w:ascii="Arial" w:hAnsi="Arial" w:cs="Arial"/>
          <w:b/>
          <w:sz w:val="22"/>
          <w:szCs w:val="22"/>
        </w:rPr>
      </w:pPr>
    </w:p>
    <w:p w:rsidR="000C5CAD" w:rsidRDefault="000C5CAD">
      <w:pPr>
        <w:rPr>
          <w:rFonts w:ascii="Arial" w:hAnsi="Arial" w:cs="Arial"/>
          <w:b/>
          <w:sz w:val="22"/>
          <w:szCs w:val="22"/>
        </w:rPr>
      </w:pPr>
    </w:p>
    <w:p w:rsidR="000C5CAD" w:rsidRDefault="000C5CAD">
      <w:pPr>
        <w:rPr>
          <w:rFonts w:ascii="Arial" w:hAnsi="Arial" w:cs="Arial"/>
          <w:b/>
          <w:sz w:val="22"/>
          <w:szCs w:val="22"/>
        </w:rPr>
      </w:pPr>
    </w:p>
    <w:p w:rsidR="00EB33E8" w:rsidRPr="000C5CAD" w:rsidRDefault="00EB33E8">
      <w:pPr>
        <w:rPr>
          <w:rFonts w:ascii="Arial" w:hAnsi="Arial" w:cs="Arial"/>
          <w:b/>
          <w:sz w:val="22"/>
          <w:szCs w:val="22"/>
        </w:rPr>
      </w:pPr>
      <w:bookmarkStart w:id="1" w:name="_GoBack"/>
      <w:bookmarkEnd w:id="1"/>
      <w:r w:rsidRPr="000C5CAD">
        <w:rPr>
          <w:rFonts w:ascii="Arial" w:hAnsi="Arial" w:cs="Arial"/>
          <w:b/>
          <w:sz w:val="22"/>
          <w:szCs w:val="22"/>
        </w:rPr>
        <w:lastRenderedPageBreak/>
        <w:t>Support for Erasmus Students and Staff with a Disability</w:t>
      </w:r>
    </w:p>
    <w:p w:rsidR="00EB33E8" w:rsidRPr="000C5CAD" w:rsidRDefault="00EB33E8">
      <w:pPr>
        <w:shd w:val="clear" w:color="auto" w:fill="FFFFFF"/>
        <w:spacing w:line="360" w:lineRule="atLeast"/>
        <w:rPr>
          <w:rFonts w:ascii="Arial" w:hAnsi="Arial" w:cs="Arial"/>
          <w:sz w:val="22"/>
          <w:szCs w:val="22"/>
        </w:rPr>
      </w:pPr>
      <w:r w:rsidRPr="000C5CAD">
        <w:rPr>
          <w:rFonts w:ascii="Arial" w:hAnsi="Arial" w:cs="Arial"/>
          <w:sz w:val="22"/>
          <w:szCs w:val="22"/>
        </w:rPr>
        <w:t xml:space="preserve">The National Agency (The Higher Education Authority) makes available additional support to assist students and </w:t>
      </w:r>
      <w:proofErr w:type="gramStart"/>
      <w:r w:rsidRPr="000C5CAD">
        <w:rPr>
          <w:rFonts w:ascii="Arial" w:hAnsi="Arial" w:cs="Arial"/>
          <w:sz w:val="22"/>
          <w:szCs w:val="22"/>
        </w:rPr>
        <w:t>staff</w:t>
      </w:r>
      <w:proofErr w:type="gramEnd"/>
      <w:r w:rsidRPr="000C5CAD">
        <w:rPr>
          <w:rFonts w:ascii="Arial" w:hAnsi="Arial" w:cs="Arial"/>
          <w:sz w:val="22"/>
          <w:szCs w:val="22"/>
        </w:rPr>
        <w:t xml:space="preserve"> with the extra costs incurred by those who wish to undertake an Erasmus mobility. Students/Staff may be awarded ERASMUS support to help cover the travel and subsistence costs (including insurance and visa costs) incurred in connection with their study period abroad.</w:t>
      </w:r>
    </w:p>
    <w:p w:rsidR="00EB33E8" w:rsidRPr="000C5CAD" w:rsidRDefault="000C5CAD">
      <w:pPr>
        <w:shd w:val="clear" w:color="auto" w:fill="FFFFFF"/>
        <w:spacing w:line="360" w:lineRule="atLeast"/>
        <w:rPr>
          <w:rFonts w:ascii="Arial" w:hAnsi="Arial" w:cs="Arial"/>
          <w:b/>
          <w:sz w:val="22"/>
          <w:szCs w:val="22"/>
        </w:rPr>
      </w:pPr>
      <w:hyperlink r:id="rId20" w:history="1">
        <w:r w:rsidR="00EB33E8" w:rsidRPr="000C5CAD">
          <w:rPr>
            <w:rStyle w:val="Hyperlink"/>
            <w:sz w:val="22"/>
            <w:szCs w:val="22"/>
          </w:rPr>
          <w:t>http://www.eurireland.ie/erasmus-programme-2013/support-for-erasmus-students-and-staff-with-a-disability.1828.html</w:t>
        </w:r>
      </w:hyperlink>
    </w:p>
    <w:p w:rsidR="00EB33E8" w:rsidRPr="000C5CAD" w:rsidRDefault="00EB33E8">
      <w:pPr>
        <w:rPr>
          <w:rFonts w:ascii="Arial" w:hAnsi="Arial" w:cs="Arial"/>
          <w:b/>
          <w:sz w:val="22"/>
          <w:szCs w:val="22"/>
        </w:rPr>
      </w:pPr>
    </w:p>
    <w:p w:rsidR="00EB33E8" w:rsidRPr="000C5CAD" w:rsidRDefault="00EB33E8">
      <w:pPr>
        <w:rPr>
          <w:rFonts w:ascii="Arial" w:hAnsi="Arial" w:cs="Arial"/>
          <w:b/>
          <w:sz w:val="22"/>
          <w:szCs w:val="22"/>
        </w:rPr>
      </w:pPr>
      <w:r w:rsidRPr="000C5CAD">
        <w:rPr>
          <w:rFonts w:ascii="Arial" w:hAnsi="Arial" w:cs="Arial"/>
          <w:b/>
          <w:sz w:val="22"/>
          <w:szCs w:val="22"/>
        </w:rPr>
        <w:t xml:space="preserve">European Students Union </w:t>
      </w:r>
    </w:p>
    <w:p w:rsidR="00EB33E8" w:rsidRPr="000C5CAD" w:rsidRDefault="00EB33E8">
      <w:pPr>
        <w:pStyle w:val="NormalWeb"/>
        <w:spacing w:after="240" w:line="312" w:lineRule="atLeast"/>
        <w:rPr>
          <w:rFonts w:ascii="Arial" w:hAnsi="Arial" w:cs="Calibri"/>
          <w:sz w:val="22"/>
          <w:szCs w:val="22"/>
        </w:rPr>
      </w:pPr>
      <w:r w:rsidRPr="000C5CAD">
        <w:rPr>
          <w:rFonts w:ascii="Arial" w:hAnsi="Arial" w:cs="Calibri"/>
          <w:sz w:val="22"/>
          <w:szCs w:val="22"/>
        </w:rPr>
        <w:t xml:space="preserve">The European Students' Union (ESU) is the umbrella organisation of 47 National Unions of Students (NUS) from 39 countries (December 2012). The </w:t>
      </w:r>
      <w:proofErr w:type="spellStart"/>
      <w:r w:rsidRPr="000C5CAD">
        <w:rPr>
          <w:rFonts w:ascii="Arial" w:hAnsi="Arial" w:cs="Calibri"/>
          <w:sz w:val="22"/>
          <w:szCs w:val="22"/>
        </w:rPr>
        <w:t>NUSes</w:t>
      </w:r>
      <w:proofErr w:type="spellEnd"/>
      <w:r w:rsidRPr="000C5CAD">
        <w:rPr>
          <w:rFonts w:ascii="Arial" w:hAnsi="Arial" w:cs="Calibri"/>
          <w:sz w:val="22"/>
          <w:szCs w:val="22"/>
        </w:rPr>
        <w:t xml:space="preserve"> are open to all students in their respective country regardless of political persuasion, religion, ethnic or cultural origin, sexual orientation or social standing. Our members are also student-run, autonomous, </w:t>
      </w:r>
      <w:proofErr w:type="gramStart"/>
      <w:r w:rsidRPr="000C5CAD">
        <w:rPr>
          <w:rFonts w:ascii="Arial" w:hAnsi="Arial" w:cs="Calibri"/>
          <w:sz w:val="22"/>
          <w:szCs w:val="22"/>
        </w:rPr>
        <w:t>representative</w:t>
      </w:r>
      <w:proofErr w:type="gramEnd"/>
      <w:r w:rsidRPr="000C5CAD">
        <w:rPr>
          <w:rFonts w:ascii="Arial" w:hAnsi="Arial" w:cs="Calibri"/>
          <w:sz w:val="22"/>
          <w:szCs w:val="22"/>
        </w:rPr>
        <w:t xml:space="preserve"> and operate according to democratic principles.</w:t>
      </w:r>
    </w:p>
    <w:p w:rsidR="00EB33E8" w:rsidRPr="000C5CAD" w:rsidRDefault="00EB33E8">
      <w:pPr>
        <w:pStyle w:val="NormalWeb"/>
        <w:spacing w:line="312" w:lineRule="atLeast"/>
        <w:rPr>
          <w:rFonts w:ascii="Arial" w:hAnsi="Arial" w:cs="Calibri"/>
          <w:b/>
          <w:bCs/>
          <w:sz w:val="22"/>
          <w:szCs w:val="22"/>
        </w:rPr>
      </w:pPr>
      <w:r w:rsidRPr="000C5CAD">
        <w:rPr>
          <w:rFonts w:ascii="Arial" w:hAnsi="Arial" w:cs="Calibri"/>
          <w:b/>
          <w:bCs/>
          <w:sz w:val="22"/>
          <w:szCs w:val="22"/>
        </w:rPr>
        <w:t>The aim of ESU</w:t>
      </w:r>
    </w:p>
    <w:p w:rsidR="00EB33E8" w:rsidRPr="000C5CAD" w:rsidRDefault="00EB33E8" w:rsidP="00867618">
      <w:pPr>
        <w:pStyle w:val="NormalWeb"/>
        <w:spacing w:after="240" w:line="312" w:lineRule="atLeast"/>
        <w:rPr>
          <w:rFonts w:ascii="Arial" w:hAnsi="Arial" w:cs="Arial"/>
          <w:b/>
          <w:sz w:val="22"/>
          <w:szCs w:val="22"/>
        </w:rPr>
      </w:pPr>
      <w:r w:rsidRPr="000C5CAD">
        <w:rPr>
          <w:rFonts w:ascii="Arial" w:hAnsi="Arial" w:cs="Calibri"/>
          <w:sz w:val="22"/>
          <w:szCs w:val="22"/>
        </w:rPr>
        <w:t xml:space="preserve">The aim of ESU is to represent and promote the educational, social, economic and cultural interests of students at the European level towards all relevant bodies and in particular the European Union, Bologna Follow Up Group, Council of Europe and UNESCO. Through its members, ESU represents over 11 million students in </w:t>
      </w:r>
      <w:proofErr w:type="spellStart"/>
      <w:r w:rsidRPr="000C5CAD">
        <w:rPr>
          <w:rFonts w:ascii="Arial" w:hAnsi="Arial" w:cs="Calibri"/>
          <w:sz w:val="22"/>
          <w:szCs w:val="22"/>
        </w:rPr>
        <w:t>Europe.</w:t>
      </w:r>
      <w:r w:rsidRPr="000C5CAD">
        <w:rPr>
          <w:sz w:val="22"/>
          <w:szCs w:val="22"/>
        </w:rPr>
        <w:t>http</w:t>
      </w:r>
      <w:proofErr w:type="spellEnd"/>
      <w:r w:rsidRPr="000C5CAD">
        <w:rPr>
          <w:sz w:val="22"/>
          <w:szCs w:val="22"/>
        </w:rPr>
        <w:t>://www.esu-online.org/</w:t>
      </w:r>
    </w:p>
    <w:sectPr w:rsidR="00EB33E8" w:rsidRPr="000C5CAD" w:rsidSect="00A533F9">
      <w:footerReference w:type="even" r:id="rId21"/>
      <w:footerReference w:type="default" r:id="rId22"/>
      <w:footerReference w:type="first" r:id="rId23"/>
      <w:pgSz w:w="15808" w:h="12240" w:orient="landscape"/>
      <w:pgMar w:top="1800" w:right="1440" w:bottom="1800" w:left="1440"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F9" w:rsidRDefault="00A533F9">
      <w:pPr>
        <w:spacing w:line="240" w:lineRule="auto"/>
      </w:pPr>
      <w:r>
        <w:separator/>
      </w:r>
    </w:p>
  </w:endnote>
  <w:endnote w:type="continuationSeparator" w:id="0">
    <w:p w:rsidR="00A533F9" w:rsidRDefault="00A53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0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F9" w:rsidRDefault="00A533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F9" w:rsidRDefault="00A533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F9" w:rsidRDefault="00A533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F9" w:rsidRDefault="00A533F9">
      <w:pPr>
        <w:spacing w:line="240" w:lineRule="auto"/>
      </w:pPr>
      <w:r>
        <w:separator/>
      </w:r>
    </w:p>
  </w:footnote>
  <w:footnote w:type="continuationSeparator" w:id="0">
    <w:p w:rsidR="00A533F9" w:rsidRDefault="00A533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lvl w:ilvl="0">
      <w:start w:val="1"/>
      <w:numFmt w:val="lowerLetter"/>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00000008"/>
    <w:lvl w:ilvl="0">
      <w:start w:val="1"/>
      <w:numFmt w:val="lowerLetter"/>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rPr>
        <w:b/>
        <w:i/>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19">
    <w:nsid w:val="32243B44"/>
    <w:multiLevelType w:val="hybridMultilevel"/>
    <w:tmpl w:val="B3983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DA"/>
    <w:rsid w:val="00001ECC"/>
    <w:rsid w:val="000549E4"/>
    <w:rsid w:val="000B0C5B"/>
    <w:rsid w:val="000C5CAD"/>
    <w:rsid w:val="000E3381"/>
    <w:rsid w:val="002662D9"/>
    <w:rsid w:val="002931F8"/>
    <w:rsid w:val="002D0446"/>
    <w:rsid w:val="002F16C2"/>
    <w:rsid w:val="002F3D12"/>
    <w:rsid w:val="003051D2"/>
    <w:rsid w:val="003716B3"/>
    <w:rsid w:val="003D5D8B"/>
    <w:rsid w:val="003E2834"/>
    <w:rsid w:val="003E439A"/>
    <w:rsid w:val="003F4492"/>
    <w:rsid w:val="00403559"/>
    <w:rsid w:val="00437426"/>
    <w:rsid w:val="00492F03"/>
    <w:rsid w:val="00536326"/>
    <w:rsid w:val="00541266"/>
    <w:rsid w:val="0054187D"/>
    <w:rsid w:val="005551A2"/>
    <w:rsid w:val="005974F6"/>
    <w:rsid w:val="005A5688"/>
    <w:rsid w:val="005F344D"/>
    <w:rsid w:val="006011F8"/>
    <w:rsid w:val="00614120"/>
    <w:rsid w:val="00621274"/>
    <w:rsid w:val="00635DDD"/>
    <w:rsid w:val="00642184"/>
    <w:rsid w:val="00691603"/>
    <w:rsid w:val="006B2B8B"/>
    <w:rsid w:val="00713C10"/>
    <w:rsid w:val="007200A5"/>
    <w:rsid w:val="00763AFE"/>
    <w:rsid w:val="007E7E71"/>
    <w:rsid w:val="007F27D9"/>
    <w:rsid w:val="008462F9"/>
    <w:rsid w:val="0085505F"/>
    <w:rsid w:val="00857692"/>
    <w:rsid w:val="00861A2D"/>
    <w:rsid w:val="00867618"/>
    <w:rsid w:val="008F7A26"/>
    <w:rsid w:val="00A533F9"/>
    <w:rsid w:val="00A82342"/>
    <w:rsid w:val="00B02E34"/>
    <w:rsid w:val="00B4572D"/>
    <w:rsid w:val="00C56094"/>
    <w:rsid w:val="00C85BDA"/>
    <w:rsid w:val="00CC365F"/>
    <w:rsid w:val="00D1350B"/>
    <w:rsid w:val="00D315DE"/>
    <w:rsid w:val="00D934B1"/>
    <w:rsid w:val="00DB363D"/>
    <w:rsid w:val="00E10F43"/>
    <w:rsid w:val="00E155F2"/>
    <w:rsid w:val="00E52181"/>
    <w:rsid w:val="00E83088"/>
    <w:rsid w:val="00EB33E8"/>
    <w:rsid w:val="00EC35A0"/>
    <w:rsid w:val="00F54D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34"/>
    <w:pPr>
      <w:suppressAutoHyphens/>
      <w:spacing w:line="100" w:lineRule="atLeast"/>
    </w:pPr>
    <w:rPr>
      <w:kern w:val="1"/>
      <w:sz w:val="24"/>
      <w:szCs w:val="24"/>
      <w:lang w:val="en-GB" w:eastAsia="ar-SA"/>
    </w:rPr>
  </w:style>
  <w:style w:type="paragraph" w:styleId="Heading2">
    <w:name w:val="heading 2"/>
    <w:basedOn w:val="Normal"/>
    <w:next w:val="BodyText"/>
    <w:qFormat/>
    <w:rsid w:val="003E2834"/>
    <w:pPr>
      <w:keepNext/>
      <w:numPr>
        <w:ilvl w:val="1"/>
        <w:numId w:val="1"/>
      </w:numPr>
      <w:outlineLvl w:val="1"/>
    </w:pPr>
    <w:rPr>
      <w:b/>
      <w:szCs w:val="20"/>
      <w:lang w:val="en-IE"/>
    </w:rPr>
  </w:style>
  <w:style w:type="paragraph" w:styleId="Heading4">
    <w:name w:val="heading 4"/>
    <w:basedOn w:val="Normal"/>
    <w:next w:val="BodyText"/>
    <w:qFormat/>
    <w:rsid w:val="003E2834"/>
    <w:pPr>
      <w:keepNext/>
      <w:numPr>
        <w:ilvl w:val="3"/>
        <w:numId w:val="1"/>
      </w:numPr>
      <w:spacing w:before="200"/>
      <w:outlineLvl w:val="3"/>
    </w:pPr>
    <w:rPr>
      <w:rFonts w:ascii="Cambria" w:hAnsi="Cambria" w:cs="font201"/>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3E2834"/>
    <w:rPr>
      <w:rFonts w:ascii="Times New Roman" w:eastAsia="Times New Roman" w:hAnsi="Times New Roman" w:cs="Times New Roman"/>
      <w:b/>
      <w:kern w:val="1"/>
      <w:sz w:val="24"/>
      <w:szCs w:val="20"/>
    </w:rPr>
  </w:style>
  <w:style w:type="character" w:customStyle="1" w:styleId="BodyTextChar">
    <w:name w:val="Body Text Char"/>
    <w:basedOn w:val="DefaultParagraphFont"/>
    <w:rsid w:val="003E2834"/>
    <w:rPr>
      <w:rFonts w:ascii="Times New Roman" w:eastAsia="Times New Roman" w:hAnsi="Times New Roman" w:cs="Times New Roman"/>
      <w:b/>
      <w:kern w:val="1"/>
      <w:sz w:val="24"/>
      <w:szCs w:val="20"/>
    </w:rPr>
  </w:style>
  <w:style w:type="character" w:customStyle="1" w:styleId="BodyText2Char">
    <w:name w:val="Body Text 2 Char"/>
    <w:basedOn w:val="DefaultParagraphFont"/>
    <w:rsid w:val="003E2834"/>
    <w:rPr>
      <w:rFonts w:ascii="Times New Roman" w:eastAsia="Times New Roman" w:hAnsi="Times New Roman" w:cs="Times New Roman"/>
      <w:kern w:val="1"/>
      <w:sz w:val="24"/>
      <w:szCs w:val="24"/>
      <w:lang w:val="en-GB"/>
    </w:rPr>
  </w:style>
  <w:style w:type="character" w:customStyle="1" w:styleId="Heading4Char">
    <w:name w:val="Heading 4 Char"/>
    <w:basedOn w:val="DefaultParagraphFont"/>
    <w:rsid w:val="003E2834"/>
    <w:rPr>
      <w:rFonts w:ascii="Cambria" w:hAnsi="Cambria" w:cs="font201"/>
      <w:b/>
      <w:bCs/>
      <w:i/>
      <w:iCs/>
      <w:color w:val="4F81BD"/>
      <w:kern w:val="1"/>
      <w:sz w:val="24"/>
      <w:szCs w:val="24"/>
      <w:lang w:val="en-GB"/>
    </w:rPr>
  </w:style>
  <w:style w:type="character" w:customStyle="1" w:styleId="BodyText3Char">
    <w:name w:val="Body Text 3 Char"/>
    <w:basedOn w:val="DefaultParagraphFont"/>
    <w:rsid w:val="003E2834"/>
    <w:rPr>
      <w:rFonts w:ascii="Times New Roman" w:eastAsia="Times New Roman" w:hAnsi="Times New Roman" w:cs="Times New Roman"/>
      <w:kern w:val="1"/>
      <w:sz w:val="16"/>
      <w:szCs w:val="16"/>
      <w:lang w:val="en-GB"/>
    </w:rPr>
  </w:style>
  <w:style w:type="character" w:styleId="Emphasis">
    <w:name w:val="Emphasis"/>
    <w:basedOn w:val="DefaultParagraphFont"/>
    <w:qFormat/>
    <w:rsid w:val="003E2834"/>
    <w:rPr>
      <w:i/>
      <w:iCs/>
    </w:rPr>
  </w:style>
  <w:style w:type="character" w:customStyle="1" w:styleId="BalloonTextChar">
    <w:name w:val="Balloon Text Char"/>
    <w:basedOn w:val="DefaultParagraphFont"/>
    <w:rsid w:val="003E2834"/>
    <w:rPr>
      <w:rFonts w:ascii="Tahoma" w:eastAsia="Times New Roman" w:hAnsi="Tahoma" w:cs="Tahoma"/>
      <w:kern w:val="1"/>
      <w:sz w:val="16"/>
      <w:szCs w:val="16"/>
      <w:lang w:val="en-GB"/>
    </w:rPr>
  </w:style>
  <w:style w:type="character" w:customStyle="1" w:styleId="HeaderChar">
    <w:name w:val="Header Char"/>
    <w:basedOn w:val="DefaultParagraphFont"/>
    <w:rsid w:val="003E2834"/>
    <w:rPr>
      <w:rFonts w:ascii="Times New Roman" w:eastAsia="Times New Roman" w:hAnsi="Times New Roman" w:cs="Times New Roman"/>
      <w:kern w:val="1"/>
      <w:sz w:val="24"/>
      <w:szCs w:val="24"/>
      <w:lang w:val="en-GB"/>
    </w:rPr>
  </w:style>
  <w:style w:type="character" w:customStyle="1" w:styleId="FooterChar">
    <w:name w:val="Footer Char"/>
    <w:basedOn w:val="DefaultParagraphFont"/>
    <w:rsid w:val="003E2834"/>
    <w:rPr>
      <w:rFonts w:ascii="Times New Roman" w:eastAsia="Times New Roman" w:hAnsi="Times New Roman" w:cs="Times New Roman"/>
      <w:kern w:val="1"/>
      <w:sz w:val="24"/>
      <w:szCs w:val="24"/>
      <w:lang w:val="en-GB"/>
    </w:rPr>
  </w:style>
  <w:style w:type="character" w:styleId="Hyperlink">
    <w:name w:val="Hyperlink"/>
    <w:basedOn w:val="DefaultParagraphFont"/>
    <w:rsid w:val="003E2834"/>
    <w:rPr>
      <w:color w:val="0000FF"/>
      <w:u w:val="single"/>
    </w:rPr>
  </w:style>
  <w:style w:type="character" w:customStyle="1" w:styleId="FootnoteTextChar">
    <w:name w:val="Footnote Text Char"/>
    <w:basedOn w:val="DefaultParagraphFont"/>
    <w:rsid w:val="003E2834"/>
    <w:rPr>
      <w:rFonts w:ascii="Times New Roman" w:eastAsia="Times New Roman" w:hAnsi="Times New Roman" w:cs="Times New Roman"/>
      <w:kern w:val="1"/>
      <w:sz w:val="20"/>
      <w:szCs w:val="20"/>
      <w:lang w:val="en-GB"/>
    </w:rPr>
  </w:style>
  <w:style w:type="character" w:customStyle="1" w:styleId="FootnoteReference1">
    <w:name w:val="Footnote Reference1"/>
    <w:basedOn w:val="DefaultParagraphFont"/>
    <w:rsid w:val="003E2834"/>
    <w:rPr>
      <w:vertAlign w:val="superscript"/>
    </w:rPr>
  </w:style>
  <w:style w:type="character" w:styleId="FollowedHyperlink">
    <w:name w:val="FollowedHyperlink"/>
    <w:basedOn w:val="DefaultParagraphFont"/>
    <w:rsid w:val="003E2834"/>
    <w:rPr>
      <w:color w:val="800080"/>
      <w:u w:val="single"/>
    </w:rPr>
  </w:style>
  <w:style w:type="character" w:customStyle="1" w:styleId="CommentReference1">
    <w:name w:val="Comment Reference1"/>
    <w:basedOn w:val="DefaultParagraphFont"/>
    <w:rsid w:val="003E2834"/>
    <w:rPr>
      <w:sz w:val="16"/>
      <w:szCs w:val="16"/>
    </w:rPr>
  </w:style>
  <w:style w:type="character" w:customStyle="1" w:styleId="CommentTextChar">
    <w:name w:val="Comment Text Char"/>
    <w:basedOn w:val="DefaultParagraphFont"/>
    <w:rsid w:val="003E2834"/>
    <w:rPr>
      <w:rFonts w:ascii="Times New Roman" w:eastAsia="Times New Roman" w:hAnsi="Times New Roman" w:cs="Times New Roman"/>
      <w:kern w:val="1"/>
      <w:sz w:val="20"/>
      <w:szCs w:val="20"/>
      <w:lang w:val="en-GB"/>
    </w:rPr>
  </w:style>
  <w:style w:type="character" w:customStyle="1" w:styleId="CommentSubjectChar">
    <w:name w:val="Comment Subject Char"/>
    <w:rsid w:val="003E2834"/>
    <w:rPr>
      <w:b/>
      <w:bCs/>
    </w:rPr>
  </w:style>
  <w:style w:type="character" w:customStyle="1" w:styleId="ListLabel1">
    <w:name w:val="ListLabel 1"/>
    <w:rsid w:val="003E2834"/>
    <w:rPr>
      <w:rFonts w:cs="Courier New"/>
    </w:rPr>
  </w:style>
  <w:style w:type="character" w:customStyle="1" w:styleId="ListLabel2">
    <w:name w:val="ListLabel 2"/>
    <w:rsid w:val="003E2834"/>
    <w:rPr>
      <w:b/>
    </w:rPr>
  </w:style>
  <w:style w:type="character" w:customStyle="1" w:styleId="ListLabel3">
    <w:name w:val="ListLabel 3"/>
    <w:rsid w:val="003E2834"/>
    <w:rPr>
      <w:rFonts w:eastAsia="Times New Roman" w:cs="Arial"/>
    </w:rPr>
  </w:style>
  <w:style w:type="character" w:customStyle="1" w:styleId="ListLabel4">
    <w:name w:val="ListLabel 4"/>
    <w:rsid w:val="003E2834"/>
    <w:rPr>
      <w:b/>
      <w:i/>
    </w:rPr>
  </w:style>
  <w:style w:type="character" w:customStyle="1" w:styleId="ListLabel5">
    <w:name w:val="ListLabel 5"/>
    <w:rsid w:val="003E2834"/>
    <w:rPr>
      <w:sz w:val="22"/>
      <w:szCs w:val="22"/>
    </w:rPr>
  </w:style>
  <w:style w:type="character" w:customStyle="1" w:styleId="ListLabel6">
    <w:name w:val="ListLabel 6"/>
    <w:rsid w:val="003E2834"/>
    <w:rPr>
      <w:b/>
      <w:i/>
      <w:sz w:val="24"/>
    </w:rPr>
  </w:style>
  <w:style w:type="character" w:customStyle="1" w:styleId="ListLabel7">
    <w:name w:val="ListLabel 7"/>
    <w:rsid w:val="003E2834"/>
    <w:rPr>
      <w:sz w:val="20"/>
    </w:rPr>
  </w:style>
  <w:style w:type="character" w:customStyle="1" w:styleId="FootnoteCharacters">
    <w:name w:val="Footnote Characters"/>
    <w:rsid w:val="003E2834"/>
  </w:style>
  <w:style w:type="character" w:styleId="FootnoteReference">
    <w:name w:val="footnote reference"/>
    <w:rsid w:val="003E2834"/>
    <w:rPr>
      <w:vertAlign w:val="superscript"/>
    </w:rPr>
  </w:style>
  <w:style w:type="character" w:styleId="EndnoteReference">
    <w:name w:val="endnote reference"/>
    <w:rsid w:val="003E2834"/>
    <w:rPr>
      <w:vertAlign w:val="superscript"/>
    </w:rPr>
  </w:style>
  <w:style w:type="character" w:customStyle="1" w:styleId="EndnoteCharacters">
    <w:name w:val="Endnote Characters"/>
    <w:rsid w:val="003E2834"/>
  </w:style>
  <w:style w:type="paragraph" w:customStyle="1" w:styleId="Heading">
    <w:name w:val="Heading"/>
    <w:basedOn w:val="Normal"/>
    <w:next w:val="BodyText"/>
    <w:rsid w:val="003E2834"/>
    <w:pPr>
      <w:keepNext/>
      <w:spacing w:before="240" w:after="120"/>
    </w:pPr>
    <w:rPr>
      <w:rFonts w:ascii="Arial" w:eastAsia="Lucida Sans Unicode" w:hAnsi="Arial" w:cs="Tahoma"/>
      <w:sz w:val="28"/>
      <w:szCs w:val="28"/>
    </w:rPr>
  </w:style>
  <w:style w:type="paragraph" w:styleId="BodyText">
    <w:name w:val="Body Text"/>
    <w:basedOn w:val="Normal"/>
    <w:rsid w:val="003E2834"/>
    <w:pPr>
      <w:jc w:val="center"/>
    </w:pPr>
    <w:rPr>
      <w:b/>
      <w:szCs w:val="20"/>
      <w:lang w:val="en-IE"/>
    </w:rPr>
  </w:style>
  <w:style w:type="paragraph" w:styleId="List">
    <w:name w:val="List"/>
    <w:basedOn w:val="BodyText"/>
    <w:rsid w:val="003E2834"/>
    <w:rPr>
      <w:rFonts w:cs="Tahoma"/>
    </w:rPr>
  </w:style>
  <w:style w:type="paragraph" w:styleId="Caption">
    <w:name w:val="caption"/>
    <w:basedOn w:val="Normal"/>
    <w:qFormat/>
    <w:rsid w:val="003E2834"/>
    <w:pPr>
      <w:suppressLineNumbers/>
      <w:spacing w:before="120" w:after="120"/>
    </w:pPr>
    <w:rPr>
      <w:rFonts w:cs="Tahoma"/>
      <w:i/>
      <w:iCs/>
    </w:rPr>
  </w:style>
  <w:style w:type="paragraph" w:customStyle="1" w:styleId="Index">
    <w:name w:val="Index"/>
    <w:basedOn w:val="Normal"/>
    <w:rsid w:val="003E2834"/>
    <w:pPr>
      <w:suppressLineNumbers/>
    </w:pPr>
    <w:rPr>
      <w:rFonts w:cs="Tahoma"/>
    </w:rPr>
  </w:style>
  <w:style w:type="paragraph" w:styleId="ListParagraph">
    <w:name w:val="List Paragraph"/>
    <w:basedOn w:val="Normal"/>
    <w:qFormat/>
    <w:rsid w:val="003E2834"/>
    <w:pPr>
      <w:ind w:left="720"/>
    </w:pPr>
  </w:style>
  <w:style w:type="paragraph" w:styleId="BodyText2">
    <w:name w:val="Body Text 2"/>
    <w:basedOn w:val="Normal"/>
    <w:rsid w:val="003E2834"/>
    <w:pPr>
      <w:spacing w:after="120" w:line="480" w:lineRule="auto"/>
    </w:pPr>
  </w:style>
  <w:style w:type="paragraph" w:styleId="BodyText3">
    <w:name w:val="Body Text 3"/>
    <w:basedOn w:val="Normal"/>
    <w:rsid w:val="003E2834"/>
    <w:pPr>
      <w:spacing w:after="120"/>
    </w:pPr>
    <w:rPr>
      <w:sz w:val="16"/>
      <w:szCs w:val="16"/>
    </w:rPr>
  </w:style>
  <w:style w:type="paragraph" w:styleId="BalloonText">
    <w:name w:val="Balloon Text"/>
    <w:basedOn w:val="Normal"/>
    <w:rsid w:val="003E2834"/>
    <w:rPr>
      <w:rFonts w:ascii="Tahoma" w:hAnsi="Tahoma" w:cs="Tahoma"/>
      <w:sz w:val="16"/>
      <w:szCs w:val="16"/>
    </w:rPr>
  </w:style>
  <w:style w:type="paragraph" w:styleId="Header">
    <w:name w:val="header"/>
    <w:basedOn w:val="Normal"/>
    <w:rsid w:val="003E2834"/>
    <w:pPr>
      <w:suppressLineNumbers/>
      <w:tabs>
        <w:tab w:val="center" w:pos="4513"/>
        <w:tab w:val="right" w:pos="9026"/>
      </w:tabs>
    </w:pPr>
  </w:style>
  <w:style w:type="paragraph" w:styleId="Footer">
    <w:name w:val="footer"/>
    <w:basedOn w:val="Normal"/>
    <w:rsid w:val="003E2834"/>
    <w:pPr>
      <w:suppressLineNumbers/>
      <w:tabs>
        <w:tab w:val="center" w:pos="4513"/>
        <w:tab w:val="right" w:pos="9026"/>
      </w:tabs>
    </w:pPr>
  </w:style>
  <w:style w:type="paragraph" w:customStyle="1" w:styleId="FootnoteText1">
    <w:name w:val="Footnote Text1"/>
    <w:basedOn w:val="Normal"/>
    <w:rsid w:val="003E2834"/>
    <w:rPr>
      <w:sz w:val="20"/>
      <w:szCs w:val="20"/>
    </w:rPr>
  </w:style>
  <w:style w:type="paragraph" w:styleId="NoSpacing">
    <w:name w:val="No Spacing"/>
    <w:qFormat/>
    <w:rsid w:val="003E2834"/>
    <w:pPr>
      <w:suppressAutoHyphens/>
      <w:spacing w:line="100" w:lineRule="atLeast"/>
    </w:pPr>
    <w:rPr>
      <w:kern w:val="1"/>
      <w:sz w:val="24"/>
      <w:szCs w:val="24"/>
      <w:lang w:val="en-GB" w:eastAsia="ar-SA"/>
    </w:rPr>
  </w:style>
  <w:style w:type="paragraph" w:customStyle="1" w:styleId="CommentText1">
    <w:name w:val="Comment Text1"/>
    <w:basedOn w:val="Normal"/>
    <w:rsid w:val="003E2834"/>
    <w:rPr>
      <w:sz w:val="20"/>
      <w:szCs w:val="20"/>
    </w:rPr>
  </w:style>
  <w:style w:type="paragraph" w:customStyle="1" w:styleId="CommentSubject1">
    <w:name w:val="Comment Subject1"/>
    <w:rsid w:val="003E2834"/>
    <w:pPr>
      <w:widowControl w:val="0"/>
      <w:suppressAutoHyphens/>
      <w:spacing w:after="200" w:line="276" w:lineRule="auto"/>
    </w:pPr>
    <w:rPr>
      <w:rFonts w:ascii="Calibri" w:eastAsia="Lucida Sans Unicode" w:hAnsi="Calibri" w:cs="font201"/>
      <w:b/>
      <w:bCs/>
      <w:kern w:val="1"/>
      <w:sz w:val="22"/>
      <w:szCs w:val="22"/>
      <w:lang w:eastAsia="ar-SA"/>
    </w:rPr>
  </w:style>
  <w:style w:type="paragraph" w:styleId="NormalWeb">
    <w:name w:val="Normal (Web)"/>
    <w:basedOn w:val="Normal"/>
    <w:rsid w:val="003E2834"/>
  </w:style>
  <w:style w:type="paragraph" w:styleId="FootnoteText">
    <w:name w:val="footnote text"/>
    <w:basedOn w:val="Normal"/>
    <w:rsid w:val="003E2834"/>
    <w:pPr>
      <w:suppressLineNumbers/>
      <w:ind w:left="283" w:hanging="283"/>
    </w:pPr>
    <w:rPr>
      <w:sz w:val="20"/>
      <w:szCs w:val="20"/>
    </w:rPr>
  </w:style>
  <w:style w:type="table" w:styleId="TableGrid">
    <w:name w:val="Table Grid"/>
    <w:basedOn w:val="TableNormal"/>
    <w:uiPriority w:val="59"/>
    <w:rsid w:val="00713C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34"/>
    <w:pPr>
      <w:suppressAutoHyphens/>
      <w:spacing w:line="100" w:lineRule="atLeast"/>
    </w:pPr>
    <w:rPr>
      <w:kern w:val="1"/>
      <w:sz w:val="24"/>
      <w:szCs w:val="24"/>
      <w:lang w:val="en-GB" w:eastAsia="ar-SA"/>
    </w:rPr>
  </w:style>
  <w:style w:type="paragraph" w:styleId="Heading2">
    <w:name w:val="heading 2"/>
    <w:basedOn w:val="Normal"/>
    <w:next w:val="BodyText"/>
    <w:qFormat/>
    <w:rsid w:val="003E2834"/>
    <w:pPr>
      <w:keepNext/>
      <w:numPr>
        <w:ilvl w:val="1"/>
        <w:numId w:val="1"/>
      </w:numPr>
      <w:outlineLvl w:val="1"/>
    </w:pPr>
    <w:rPr>
      <w:b/>
      <w:szCs w:val="20"/>
      <w:lang w:val="en-IE"/>
    </w:rPr>
  </w:style>
  <w:style w:type="paragraph" w:styleId="Heading4">
    <w:name w:val="heading 4"/>
    <w:basedOn w:val="Normal"/>
    <w:next w:val="BodyText"/>
    <w:qFormat/>
    <w:rsid w:val="003E2834"/>
    <w:pPr>
      <w:keepNext/>
      <w:numPr>
        <w:ilvl w:val="3"/>
        <w:numId w:val="1"/>
      </w:numPr>
      <w:spacing w:before="200"/>
      <w:outlineLvl w:val="3"/>
    </w:pPr>
    <w:rPr>
      <w:rFonts w:ascii="Cambria" w:hAnsi="Cambria" w:cs="font201"/>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3E2834"/>
    <w:rPr>
      <w:rFonts w:ascii="Times New Roman" w:eastAsia="Times New Roman" w:hAnsi="Times New Roman" w:cs="Times New Roman"/>
      <w:b/>
      <w:kern w:val="1"/>
      <w:sz w:val="24"/>
      <w:szCs w:val="20"/>
    </w:rPr>
  </w:style>
  <w:style w:type="character" w:customStyle="1" w:styleId="BodyTextChar">
    <w:name w:val="Body Text Char"/>
    <w:basedOn w:val="DefaultParagraphFont"/>
    <w:rsid w:val="003E2834"/>
    <w:rPr>
      <w:rFonts w:ascii="Times New Roman" w:eastAsia="Times New Roman" w:hAnsi="Times New Roman" w:cs="Times New Roman"/>
      <w:b/>
      <w:kern w:val="1"/>
      <w:sz w:val="24"/>
      <w:szCs w:val="20"/>
    </w:rPr>
  </w:style>
  <w:style w:type="character" w:customStyle="1" w:styleId="BodyText2Char">
    <w:name w:val="Body Text 2 Char"/>
    <w:basedOn w:val="DefaultParagraphFont"/>
    <w:rsid w:val="003E2834"/>
    <w:rPr>
      <w:rFonts w:ascii="Times New Roman" w:eastAsia="Times New Roman" w:hAnsi="Times New Roman" w:cs="Times New Roman"/>
      <w:kern w:val="1"/>
      <w:sz w:val="24"/>
      <w:szCs w:val="24"/>
      <w:lang w:val="en-GB"/>
    </w:rPr>
  </w:style>
  <w:style w:type="character" w:customStyle="1" w:styleId="Heading4Char">
    <w:name w:val="Heading 4 Char"/>
    <w:basedOn w:val="DefaultParagraphFont"/>
    <w:rsid w:val="003E2834"/>
    <w:rPr>
      <w:rFonts w:ascii="Cambria" w:hAnsi="Cambria" w:cs="font201"/>
      <w:b/>
      <w:bCs/>
      <w:i/>
      <w:iCs/>
      <w:color w:val="4F81BD"/>
      <w:kern w:val="1"/>
      <w:sz w:val="24"/>
      <w:szCs w:val="24"/>
      <w:lang w:val="en-GB"/>
    </w:rPr>
  </w:style>
  <w:style w:type="character" w:customStyle="1" w:styleId="BodyText3Char">
    <w:name w:val="Body Text 3 Char"/>
    <w:basedOn w:val="DefaultParagraphFont"/>
    <w:rsid w:val="003E2834"/>
    <w:rPr>
      <w:rFonts w:ascii="Times New Roman" w:eastAsia="Times New Roman" w:hAnsi="Times New Roman" w:cs="Times New Roman"/>
      <w:kern w:val="1"/>
      <w:sz w:val="16"/>
      <w:szCs w:val="16"/>
      <w:lang w:val="en-GB"/>
    </w:rPr>
  </w:style>
  <w:style w:type="character" w:styleId="Emphasis">
    <w:name w:val="Emphasis"/>
    <w:basedOn w:val="DefaultParagraphFont"/>
    <w:qFormat/>
    <w:rsid w:val="003E2834"/>
    <w:rPr>
      <w:i/>
      <w:iCs/>
    </w:rPr>
  </w:style>
  <w:style w:type="character" w:customStyle="1" w:styleId="BalloonTextChar">
    <w:name w:val="Balloon Text Char"/>
    <w:basedOn w:val="DefaultParagraphFont"/>
    <w:rsid w:val="003E2834"/>
    <w:rPr>
      <w:rFonts w:ascii="Tahoma" w:eastAsia="Times New Roman" w:hAnsi="Tahoma" w:cs="Tahoma"/>
      <w:kern w:val="1"/>
      <w:sz w:val="16"/>
      <w:szCs w:val="16"/>
      <w:lang w:val="en-GB"/>
    </w:rPr>
  </w:style>
  <w:style w:type="character" w:customStyle="1" w:styleId="HeaderChar">
    <w:name w:val="Header Char"/>
    <w:basedOn w:val="DefaultParagraphFont"/>
    <w:rsid w:val="003E2834"/>
    <w:rPr>
      <w:rFonts w:ascii="Times New Roman" w:eastAsia="Times New Roman" w:hAnsi="Times New Roman" w:cs="Times New Roman"/>
      <w:kern w:val="1"/>
      <w:sz w:val="24"/>
      <w:szCs w:val="24"/>
      <w:lang w:val="en-GB"/>
    </w:rPr>
  </w:style>
  <w:style w:type="character" w:customStyle="1" w:styleId="FooterChar">
    <w:name w:val="Footer Char"/>
    <w:basedOn w:val="DefaultParagraphFont"/>
    <w:rsid w:val="003E2834"/>
    <w:rPr>
      <w:rFonts w:ascii="Times New Roman" w:eastAsia="Times New Roman" w:hAnsi="Times New Roman" w:cs="Times New Roman"/>
      <w:kern w:val="1"/>
      <w:sz w:val="24"/>
      <w:szCs w:val="24"/>
      <w:lang w:val="en-GB"/>
    </w:rPr>
  </w:style>
  <w:style w:type="character" w:styleId="Hyperlink">
    <w:name w:val="Hyperlink"/>
    <w:basedOn w:val="DefaultParagraphFont"/>
    <w:rsid w:val="003E2834"/>
    <w:rPr>
      <w:color w:val="0000FF"/>
      <w:u w:val="single"/>
    </w:rPr>
  </w:style>
  <w:style w:type="character" w:customStyle="1" w:styleId="FootnoteTextChar">
    <w:name w:val="Footnote Text Char"/>
    <w:basedOn w:val="DefaultParagraphFont"/>
    <w:rsid w:val="003E2834"/>
    <w:rPr>
      <w:rFonts w:ascii="Times New Roman" w:eastAsia="Times New Roman" w:hAnsi="Times New Roman" w:cs="Times New Roman"/>
      <w:kern w:val="1"/>
      <w:sz w:val="20"/>
      <w:szCs w:val="20"/>
      <w:lang w:val="en-GB"/>
    </w:rPr>
  </w:style>
  <w:style w:type="character" w:customStyle="1" w:styleId="FootnoteReference1">
    <w:name w:val="Footnote Reference1"/>
    <w:basedOn w:val="DefaultParagraphFont"/>
    <w:rsid w:val="003E2834"/>
    <w:rPr>
      <w:vertAlign w:val="superscript"/>
    </w:rPr>
  </w:style>
  <w:style w:type="character" w:styleId="FollowedHyperlink">
    <w:name w:val="FollowedHyperlink"/>
    <w:basedOn w:val="DefaultParagraphFont"/>
    <w:rsid w:val="003E2834"/>
    <w:rPr>
      <w:color w:val="800080"/>
      <w:u w:val="single"/>
    </w:rPr>
  </w:style>
  <w:style w:type="character" w:customStyle="1" w:styleId="CommentReference1">
    <w:name w:val="Comment Reference1"/>
    <w:basedOn w:val="DefaultParagraphFont"/>
    <w:rsid w:val="003E2834"/>
    <w:rPr>
      <w:sz w:val="16"/>
      <w:szCs w:val="16"/>
    </w:rPr>
  </w:style>
  <w:style w:type="character" w:customStyle="1" w:styleId="CommentTextChar">
    <w:name w:val="Comment Text Char"/>
    <w:basedOn w:val="DefaultParagraphFont"/>
    <w:rsid w:val="003E2834"/>
    <w:rPr>
      <w:rFonts w:ascii="Times New Roman" w:eastAsia="Times New Roman" w:hAnsi="Times New Roman" w:cs="Times New Roman"/>
      <w:kern w:val="1"/>
      <w:sz w:val="20"/>
      <w:szCs w:val="20"/>
      <w:lang w:val="en-GB"/>
    </w:rPr>
  </w:style>
  <w:style w:type="character" w:customStyle="1" w:styleId="CommentSubjectChar">
    <w:name w:val="Comment Subject Char"/>
    <w:rsid w:val="003E2834"/>
    <w:rPr>
      <w:b/>
      <w:bCs/>
    </w:rPr>
  </w:style>
  <w:style w:type="character" w:customStyle="1" w:styleId="ListLabel1">
    <w:name w:val="ListLabel 1"/>
    <w:rsid w:val="003E2834"/>
    <w:rPr>
      <w:rFonts w:cs="Courier New"/>
    </w:rPr>
  </w:style>
  <w:style w:type="character" w:customStyle="1" w:styleId="ListLabel2">
    <w:name w:val="ListLabel 2"/>
    <w:rsid w:val="003E2834"/>
    <w:rPr>
      <w:b/>
    </w:rPr>
  </w:style>
  <w:style w:type="character" w:customStyle="1" w:styleId="ListLabel3">
    <w:name w:val="ListLabel 3"/>
    <w:rsid w:val="003E2834"/>
    <w:rPr>
      <w:rFonts w:eastAsia="Times New Roman" w:cs="Arial"/>
    </w:rPr>
  </w:style>
  <w:style w:type="character" w:customStyle="1" w:styleId="ListLabel4">
    <w:name w:val="ListLabel 4"/>
    <w:rsid w:val="003E2834"/>
    <w:rPr>
      <w:b/>
      <w:i/>
    </w:rPr>
  </w:style>
  <w:style w:type="character" w:customStyle="1" w:styleId="ListLabel5">
    <w:name w:val="ListLabel 5"/>
    <w:rsid w:val="003E2834"/>
    <w:rPr>
      <w:sz w:val="22"/>
      <w:szCs w:val="22"/>
    </w:rPr>
  </w:style>
  <w:style w:type="character" w:customStyle="1" w:styleId="ListLabel6">
    <w:name w:val="ListLabel 6"/>
    <w:rsid w:val="003E2834"/>
    <w:rPr>
      <w:b/>
      <w:i/>
      <w:sz w:val="24"/>
    </w:rPr>
  </w:style>
  <w:style w:type="character" w:customStyle="1" w:styleId="ListLabel7">
    <w:name w:val="ListLabel 7"/>
    <w:rsid w:val="003E2834"/>
    <w:rPr>
      <w:sz w:val="20"/>
    </w:rPr>
  </w:style>
  <w:style w:type="character" w:customStyle="1" w:styleId="FootnoteCharacters">
    <w:name w:val="Footnote Characters"/>
    <w:rsid w:val="003E2834"/>
  </w:style>
  <w:style w:type="character" w:styleId="FootnoteReference">
    <w:name w:val="footnote reference"/>
    <w:rsid w:val="003E2834"/>
    <w:rPr>
      <w:vertAlign w:val="superscript"/>
    </w:rPr>
  </w:style>
  <w:style w:type="character" w:styleId="EndnoteReference">
    <w:name w:val="endnote reference"/>
    <w:rsid w:val="003E2834"/>
    <w:rPr>
      <w:vertAlign w:val="superscript"/>
    </w:rPr>
  </w:style>
  <w:style w:type="character" w:customStyle="1" w:styleId="EndnoteCharacters">
    <w:name w:val="Endnote Characters"/>
    <w:rsid w:val="003E2834"/>
  </w:style>
  <w:style w:type="paragraph" w:customStyle="1" w:styleId="Heading">
    <w:name w:val="Heading"/>
    <w:basedOn w:val="Normal"/>
    <w:next w:val="BodyText"/>
    <w:rsid w:val="003E2834"/>
    <w:pPr>
      <w:keepNext/>
      <w:spacing w:before="240" w:after="120"/>
    </w:pPr>
    <w:rPr>
      <w:rFonts w:ascii="Arial" w:eastAsia="Lucida Sans Unicode" w:hAnsi="Arial" w:cs="Tahoma"/>
      <w:sz w:val="28"/>
      <w:szCs w:val="28"/>
    </w:rPr>
  </w:style>
  <w:style w:type="paragraph" w:styleId="BodyText">
    <w:name w:val="Body Text"/>
    <w:basedOn w:val="Normal"/>
    <w:rsid w:val="003E2834"/>
    <w:pPr>
      <w:jc w:val="center"/>
    </w:pPr>
    <w:rPr>
      <w:b/>
      <w:szCs w:val="20"/>
      <w:lang w:val="en-IE"/>
    </w:rPr>
  </w:style>
  <w:style w:type="paragraph" w:styleId="List">
    <w:name w:val="List"/>
    <w:basedOn w:val="BodyText"/>
    <w:rsid w:val="003E2834"/>
    <w:rPr>
      <w:rFonts w:cs="Tahoma"/>
    </w:rPr>
  </w:style>
  <w:style w:type="paragraph" w:styleId="Caption">
    <w:name w:val="caption"/>
    <w:basedOn w:val="Normal"/>
    <w:qFormat/>
    <w:rsid w:val="003E2834"/>
    <w:pPr>
      <w:suppressLineNumbers/>
      <w:spacing w:before="120" w:after="120"/>
    </w:pPr>
    <w:rPr>
      <w:rFonts w:cs="Tahoma"/>
      <w:i/>
      <w:iCs/>
    </w:rPr>
  </w:style>
  <w:style w:type="paragraph" w:customStyle="1" w:styleId="Index">
    <w:name w:val="Index"/>
    <w:basedOn w:val="Normal"/>
    <w:rsid w:val="003E2834"/>
    <w:pPr>
      <w:suppressLineNumbers/>
    </w:pPr>
    <w:rPr>
      <w:rFonts w:cs="Tahoma"/>
    </w:rPr>
  </w:style>
  <w:style w:type="paragraph" w:styleId="ListParagraph">
    <w:name w:val="List Paragraph"/>
    <w:basedOn w:val="Normal"/>
    <w:qFormat/>
    <w:rsid w:val="003E2834"/>
    <w:pPr>
      <w:ind w:left="720"/>
    </w:pPr>
  </w:style>
  <w:style w:type="paragraph" w:styleId="BodyText2">
    <w:name w:val="Body Text 2"/>
    <w:basedOn w:val="Normal"/>
    <w:rsid w:val="003E2834"/>
    <w:pPr>
      <w:spacing w:after="120" w:line="480" w:lineRule="auto"/>
    </w:pPr>
  </w:style>
  <w:style w:type="paragraph" w:styleId="BodyText3">
    <w:name w:val="Body Text 3"/>
    <w:basedOn w:val="Normal"/>
    <w:rsid w:val="003E2834"/>
    <w:pPr>
      <w:spacing w:after="120"/>
    </w:pPr>
    <w:rPr>
      <w:sz w:val="16"/>
      <w:szCs w:val="16"/>
    </w:rPr>
  </w:style>
  <w:style w:type="paragraph" w:styleId="BalloonText">
    <w:name w:val="Balloon Text"/>
    <w:basedOn w:val="Normal"/>
    <w:rsid w:val="003E2834"/>
    <w:rPr>
      <w:rFonts w:ascii="Tahoma" w:hAnsi="Tahoma" w:cs="Tahoma"/>
      <w:sz w:val="16"/>
      <w:szCs w:val="16"/>
    </w:rPr>
  </w:style>
  <w:style w:type="paragraph" w:styleId="Header">
    <w:name w:val="header"/>
    <w:basedOn w:val="Normal"/>
    <w:rsid w:val="003E2834"/>
    <w:pPr>
      <w:suppressLineNumbers/>
      <w:tabs>
        <w:tab w:val="center" w:pos="4513"/>
        <w:tab w:val="right" w:pos="9026"/>
      </w:tabs>
    </w:pPr>
  </w:style>
  <w:style w:type="paragraph" w:styleId="Footer">
    <w:name w:val="footer"/>
    <w:basedOn w:val="Normal"/>
    <w:rsid w:val="003E2834"/>
    <w:pPr>
      <w:suppressLineNumbers/>
      <w:tabs>
        <w:tab w:val="center" w:pos="4513"/>
        <w:tab w:val="right" w:pos="9026"/>
      </w:tabs>
    </w:pPr>
  </w:style>
  <w:style w:type="paragraph" w:customStyle="1" w:styleId="FootnoteText1">
    <w:name w:val="Footnote Text1"/>
    <w:basedOn w:val="Normal"/>
    <w:rsid w:val="003E2834"/>
    <w:rPr>
      <w:sz w:val="20"/>
      <w:szCs w:val="20"/>
    </w:rPr>
  </w:style>
  <w:style w:type="paragraph" w:styleId="NoSpacing">
    <w:name w:val="No Spacing"/>
    <w:qFormat/>
    <w:rsid w:val="003E2834"/>
    <w:pPr>
      <w:suppressAutoHyphens/>
      <w:spacing w:line="100" w:lineRule="atLeast"/>
    </w:pPr>
    <w:rPr>
      <w:kern w:val="1"/>
      <w:sz w:val="24"/>
      <w:szCs w:val="24"/>
      <w:lang w:val="en-GB" w:eastAsia="ar-SA"/>
    </w:rPr>
  </w:style>
  <w:style w:type="paragraph" w:customStyle="1" w:styleId="CommentText1">
    <w:name w:val="Comment Text1"/>
    <w:basedOn w:val="Normal"/>
    <w:rsid w:val="003E2834"/>
    <w:rPr>
      <w:sz w:val="20"/>
      <w:szCs w:val="20"/>
    </w:rPr>
  </w:style>
  <w:style w:type="paragraph" w:customStyle="1" w:styleId="CommentSubject1">
    <w:name w:val="Comment Subject1"/>
    <w:rsid w:val="003E2834"/>
    <w:pPr>
      <w:widowControl w:val="0"/>
      <w:suppressAutoHyphens/>
      <w:spacing w:after="200" w:line="276" w:lineRule="auto"/>
    </w:pPr>
    <w:rPr>
      <w:rFonts w:ascii="Calibri" w:eastAsia="Lucida Sans Unicode" w:hAnsi="Calibri" w:cs="font201"/>
      <w:b/>
      <w:bCs/>
      <w:kern w:val="1"/>
      <w:sz w:val="22"/>
      <w:szCs w:val="22"/>
      <w:lang w:eastAsia="ar-SA"/>
    </w:rPr>
  </w:style>
  <w:style w:type="paragraph" w:styleId="NormalWeb">
    <w:name w:val="Normal (Web)"/>
    <w:basedOn w:val="Normal"/>
    <w:rsid w:val="003E2834"/>
  </w:style>
  <w:style w:type="paragraph" w:styleId="FootnoteText">
    <w:name w:val="footnote text"/>
    <w:basedOn w:val="Normal"/>
    <w:rsid w:val="003E2834"/>
    <w:pPr>
      <w:suppressLineNumbers/>
      <w:ind w:left="283" w:hanging="283"/>
    </w:pPr>
    <w:rPr>
      <w:sz w:val="20"/>
      <w:szCs w:val="20"/>
    </w:rPr>
  </w:style>
  <w:style w:type="table" w:styleId="TableGrid">
    <w:name w:val="Table Grid"/>
    <w:basedOn w:val="TableNormal"/>
    <w:uiPriority w:val="59"/>
    <w:rsid w:val="00713C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46454">
      <w:bodyDiv w:val="1"/>
      <w:marLeft w:val="0"/>
      <w:marRight w:val="0"/>
      <w:marTop w:val="0"/>
      <w:marBottom w:val="0"/>
      <w:divBdr>
        <w:top w:val="none" w:sz="0" w:space="0" w:color="auto"/>
        <w:left w:val="none" w:sz="0" w:space="0" w:color="auto"/>
        <w:bottom w:val="none" w:sz="0" w:space="0" w:color="auto"/>
        <w:right w:val="none" w:sz="0" w:space="0" w:color="auto"/>
      </w:divBdr>
      <w:divsChild>
        <w:div w:id="538052327">
          <w:marLeft w:val="432"/>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ie/" TargetMode="External"/><Relationship Id="rId18" Type="http://schemas.openxmlformats.org/officeDocument/2006/relationships/hyperlink" Target="http://www.iase.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nableireland.ie/" TargetMode="External"/><Relationship Id="rId17" Type="http://schemas.openxmlformats.org/officeDocument/2006/relationships/hyperlink" Target="http://www.iwa.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yslexia.ie/" TargetMode="External"/><Relationship Id="rId20" Type="http://schemas.openxmlformats.org/officeDocument/2006/relationships/hyperlink" Target="http://www.eurireland.ie/erasmus-programme-2013/support-for-erasmus-students-and-staff-with-a-disability.182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college.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spireireland.ie/" TargetMode="External"/><Relationship Id="rId23" Type="http://schemas.openxmlformats.org/officeDocument/2006/relationships/footer" Target="footer3.xml"/><Relationship Id="rId10" Type="http://schemas.openxmlformats.org/officeDocument/2006/relationships/hyperlink" Target="http://www.studentfinance.ie/" TargetMode="External"/><Relationship Id="rId19" Type="http://schemas.openxmlformats.org/officeDocument/2006/relationships/hyperlink" Target="http://www.disability-federation.ie/" TargetMode="External"/><Relationship Id="rId4" Type="http://schemas.microsoft.com/office/2007/relationships/stylesWithEffects" Target="stylesWithEffects.xml"/><Relationship Id="rId9" Type="http://schemas.openxmlformats.org/officeDocument/2006/relationships/hyperlink" Target="http://www.ahead.ie/" TargetMode="External"/><Relationship Id="rId14" Type="http://schemas.openxmlformats.org/officeDocument/2006/relationships/hyperlink" Target="https://www.deafhear.ie/DeafHear/home.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ED818-D9D0-4035-AF8C-0A60F901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Wicklow VEC</Company>
  <LinksUpToDate>false</LinksUpToDate>
  <CharactersWithSpaces>12658</CharactersWithSpaces>
  <SharedDoc>false</SharedDoc>
  <HLinks>
    <vt:vector size="90" baseType="variant">
      <vt:variant>
        <vt:i4>2424932</vt:i4>
      </vt:variant>
      <vt:variant>
        <vt:i4>54</vt:i4>
      </vt:variant>
      <vt:variant>
        <vt:i4>0</vt:i4>
      </vt:variant>
      <vt:variant>
        <vt:i4>5</vt:i4>
      </vt:variant>
      <vt:variant>
        <vt:lpwstr>http://www.esu-online.org/</vt:lpwstr>
      </vt:variant>
      <vt:variant>
        <vt:lpwstr/>
      </vt:variant>
      <vt:variant>
        <vt:i4>3014770</vt:i4>
      </vt:variant>
      <vt:variant>
        <vt:i4>51</vt:i4>
      </vt:variant>
      <vt:variant>
        <vt:i4>0</vt:i4>
      </vt:variant>
      <vt:variant>
        <vt:i4>5</vt:i4>
      </vt:variant>
      <vt:variant>
        <vt:lpwstr>http://www.eurireland.ie/erasmus-programme-2013/support-for-erasmus-students-and-staff-with-a-disability.1828.html</vt:lpwstr>
      </vt:variant>
      <vt:variant>
        <vt:lpwstr/>
      </vt:variant>
      <vt:variant>
        <vt:i4>4915201</vt:i4>
      </vt:variant>
      <vt:variant>
        <vt:i4>48</vt:i4>
      </vt:variant>
      <vt:variant>
        <vt:i4>0</vt:i4>
      </vt:variant>
      <vt:variant>
        <vt:i4>5</vt:i4>
      </vt:variant>
      <vt:variant>
        <vt:lpwstr>http://www.disability-federation.ie/</vt:lpwstr>
      </vt:variant>
      <vt:variant>
        <vt:lpwstr/>
      </vt:variant>
      <vt:variant>
        <vt:i4>7995453</vt:i4>
      </vt:variant>
      <vt:variant>
        <vt:i4>45</vt:i4>
      </vt:variant>
      <vt:variant>
        <vt:i4>0</vt:i4>
      </vt:variant>
      <vt:variant>
        <vt:i4>5</vt:i4>
      </vt:variant>
      <vt:variant>
        <vt:lpwstr>http://www.iase.ie/</vt:lpwstr>
      </vt:variant>
      <vt:variant>
        <vt:lpwstr/>
      </vt:variant>
      <vt:variant>
        <vt:i4>6619244</vt:i4>
      </vt:variant>
      <vt:variant>
        <vt:i4>42</vt:i4>
      </vt:variant>
      <vt:variant>
        <vt:i4>0</vt:i4>
      </vt:variant>
      <vt:variant>
        <vt:i4>5</vt:i4>
      </vt:variant>
      <vt:variant>
        <vt:lpwstr>http://www.iwa.ie/</vt:lpwstr>
      </vt:variant>
      <vt:variant>
        <vt:lpwstr/>
      </vt:variant>
      <vt:variant>
        <vt:i4>8060981</vt:i4>
      </vt:variant>
      <vt:variant>
        <vt:i4>39</vt:i4>
      </vt:variant>
      <vt:variant>
        <vt:i4>0</vt:i4>
      </vt:variant>
      <vt:variant>
        <vt:i4>5</vt:i4>
      </vt:variant>
      <vt:variant>
        <vt:lpwstr>http://www.dyslexia.ie/</vt:lpwstr>
      </vt:variant>
      <vt:variant>
        <vt:lpwstr/>
      </vt:variant>
      <vt:variant>
        <vt:i4>458772</vt:i4>
      </vt:variant>
      <vt:variant>
        <vt:i4>36</vt:i4>
      </vt:variant>
      <vt:variant>
        <vt:i4>0</vt:i4>
      </vt:variant>
      <vt:variant>
        <vt:i4>5</vt:i4>
      </vt:variant>
      <vt:variant>
        <vt:lpwstr>http://www.aspireireland.ie/</vt:lpwstr>
      </vt:variant>
      <vt:variant>
        <vt:lpwstr/>
      </vt:variant>
      <vt:variant>
        <vt:i4>3997739</vt:i4>
      </vt:variant>
      <vt:variant>
        <vt:i4>33</vt:i4>
      </vt:variant>
      <vt:variant>
        <vt:i4>0</vt:i4>
      </vt:variant>
      <vt:variant>
        <vt:i4>5</vt:i4>
      </vt:variant>
      <vt:variant>
        <vt:lpwstr>https://www.deafhear.ie/DeafHear/home.html</vt:lpwstr>
      </vt:variant>
      <vt:variant>
        <vt:lpwstr/>
      </vt:variant>
      <vt:variant>
        <vt:i4>7077939</vt:i4>
      </vt:variant>
      <vt:variant>
        <vt:i4>30</vt:i4>
      </vt:variant>
      <vt:variant>
        <vt:i4>0</vt:i4>
      </vt:variant>
      <vt:variant>
        <vt:i4>5</vt:i4>
      </vt:variant>
      <vt:variant>
        <vt:lpwstr>http://www.ncbi.ie/</vt:lpwstr>
      </vt:variant>
      <vt:variant>
        <vt:lpwstr/>
      </vt:variant>
      <vt:variant>
        <vt:i4>786434</vt:i4>
      </vt:variant>
      <vt:variant>
        <vt:i4>27</vt:i4>
      </vt:variant>
      <vt:variant>
        <vt:i4>0</vt:i4>
      </vt:variant>
      <vt:variant>
        <vt:i4>5</vt:i4>
      </vt:variant>
      <vt:variant>
        <vt:lpwstr>http://www.enableireland.ie/</vt:lpwstr>
      </vt:variant>
      <vt:variant>
        <vt:lpwstr/>
      </vt:variant>
      <vt:variant>
        <vt:i4>1245194</vt:i4>
      </vt:variant>
      <vt:variant>
        <vt:i4>24</vt:i4>
      </vt:variant>
      <vt:variant>
        <vt:i4>0</vt:i4>
      </vt:variant>
      <vt:variant>
        <vt:i4>5</vt:i4>
      </vt:variant>
      <vt:variant>
        <vt:lpwstr>http://www.accesscollege.ie/</vt:lpwstr>
      </vt:variant>
      <vt:variant>
        <vt:lpwstr/>
      </vt:variant>
      <vt:variant>
        <vt:i4>1835076</vt:i4>
      </vt:variant>
      <vt:variant>
        <vt:i4>21</vt:i4>
      </vt:variant>
      <vt:variant>
        <vt:i4>0</vt:i4>
      </vt:variant>
      <vt:variant>
        <vt:i4>5</vt:i4>
      </vt:variant>
      <vt:variant>
        <vt:lpwstr>http://www.studentfinance.ie/</vt:lpwstr>
      </vt:variant>
      <vt:variant>
        <vt:lpwstr/>
      </vt:variant>
      <vt:variant>
        <vt:i4>851986</vt:i4>
      </vt:variant>
      <vt:variant>
        <vt:i4>18</vt:i4>
      </vt:variant>
      <vt:variant>
        <vt:i4>0</vt:i4>
      </vt:variant>
      <vt:variant>
        <vt:i4>5</vt:i4>
      </vt:variant>
      <vt:variant>
        <vt:lpwstr>http://www.ahead.ie/</vt:lpwstr>
      </vt:variant>
      <vt:variant>
        <vt:lpwstr/>
      </vt:variant>
      <vt:variant>
        <vt:i4>1310779</vt:i4>
      </vt:variant>
      <vt:variant>
        <vt:i4>3</vt:i4>
      </vt:variant>
      <vt:variant>
        <vt:i4>0</vt:i4>
      </vt:variant>
      <vt:variant>
        <vt:i4>5</vt:i4>
      </vt:variant>
      <vt:variant>
        <vt:lpwstr>mailto:dsheils@hea.ie</vt:lpwstr>
      </vt:variant>
      <vt:variant>
        <vt:lpwstr/>
      </vt:variant>
      <vt:variant>
        <vt:i4>851986</vt:i4>
      </vt:variant>
      <vt:variant>
        <vt:i4>0</vt:i4>
      </vt:variant>
      <vt:variant>
        <vt:i4>0</vt:i4>
      </vt:variant>
      <vt:variant>
        <vt:i4>5</vt:i4>
      </vt:variant>
      <vt:variant>
        <vt:lpwstr>http://www.ahead.ie/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dsheils</dc:creator>
  <cp:lastModifiedBy>Wicklow VEC</cp:lastModifiedBy>
  <cp:revision>6</cp:revision>
  <cp:lastPrinted>2013-07-01T07:28:00Z</cp:lastPrinted>
  <dcterms:created xsi:type="dcterms:W3CDTF">2013-09-10T13:57:00Z</dcterms:created>
  <dcterms:modified xsi:type="dcterms:W3CDTF">2014-02-25T15:27:00Z</dcterms:modified>
</cp:coreProperties>
</file>